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8CB70" w14:textId="77777777" w:rsidR="003C6DBC" w:rsidRDefault="003C6DBC" w:rsidP="003C6DBC">
      <w:pPr>
        <w:tabs>
          <w:tab w:val="center" w:pos="4536"/>
          <w:tab w:val="right" w:pos="7938"/>
          <w:tab w:val="right" w:pos="9639"/>
        </w:tabs>
        <w:ind w:right="2"/>
        <w:rPr>
          <w:rFonts w:ascii="Arial" w:hAnsi="Arial" w:cs="Arial"/>
          <w:b/>
          <w:bCs/>
          <w:sz w:val="28"/>
          <w:lang w:val="en-US"/>
        </w:rPr>
      </w:pPr>
      <w:bookmarkStart w:id="0" w:name="_Hlk145670493"/>
      <w:bookmarkStart w:id="1" w:name="_Hlk117841894"/>
      <w:proofErr w:type="spellStart"/>
      <w:r>
        <w:rPr>
          <w:rFonts w:ascii="Arial" w:hAnsi="Arial" w:cs="Arial"/>
          <w:b/>
          <w:bCs/>
          <w:sz w:val="28"/>
          <w:lang w:val="en-US"/>
        </w:rPr>
        <w:t>3GPP</w:t>
      </w:r>
      <w:proofErr w:type="spellEnd"/>
      <w:r>
        <w:rPr>
          <w:rFonts w:ascii="Arial" w:hAnsi="Arial" w:cs="Arial"/>
          <w:b/>
          <w:bCs/>
          <w:sz w:val="28"/>
          <w:lang w:val="en-US"/>
        </w:rPr>
        <w:t xml:space="preserve"> TSG RAN </w:t>
      </w:r>
      <w:proofErr w:type="spellStart"/>
      <w:r>
        <w:rPr>
          <w:rFonts w:ascii="Arial" w:hAnsi="Arial" w:cs="Arial"/>
          <w:b/>
          <w:bCs/>
          <w:sz w:val="28"/>
          <w:lang w:val="en-US"/>
        </w:rPr>
        <w:t>WG1</w:t>
      </w:r>
      <w:proofErr w:type="spellEnd"/>
      <w:r>
        <w:rPr>
          <w:rFonts w:ascii="Arial" w:hAnsi="Arial" w:cs="Arial"/>
          <w:b/>
          <w:bCs/>
          <w:sz w:val="28"/>
          <w:lang w:val="en-US"/>
        </w:rPr>
        <w:t xml:space="preserve"> #12</w:t>
      </w:r>
      <w:r>
        <w:rPr>
          <w:rFonts w:ascii="Arial" w:eastAsia="等线" w:hAnsi="Arial" w:cs="Arial"/>
          <w:b/>
          <w:bCs/>
          <w:sz w:val="28"/>
          <w:lang w:val="en-US" w:eastAsia="zh-CN"/>
        </w:rPr>
        <w:t>3</w:t>
      </w:r>
      <w:r>
        <w:rPr>
          <w:rFonts w:ascii="Arial" w:hAnsi="Arial" w:cs="Arial"/>
          <w:b/>
          <w:bCs/>
          <w:sz w:val="28"/>
          <w:lang w:val="en-US"/>
        </w:rPr>
        <w:tab/>
      </w:r>
      <w:r>
        <w:rPr>
          <w:rFonts w:ascii="Arial" w:hAnsi="Arial" w:cs="Arial"/>
          <w:b/>
          <w:bCs/>
          <w:sz w:val="28"/>
          <w:lang w:val="en-US"/>
        </w:rPr>
        <w:tab/>
      </w:r>
      <w:proofErr w:type="spellStart"/>
      <w:r>
        <w:rPr>
          <w:rFonts w:ascii="Arial" w:hAnsi="Arial" w:cs="Arial"/>
          <w:b/>
          <w:bCs/>
          <w:sz w:val="28"/>
          <w:lang w:val="en-US"/>
        </w:rPr>
        <w:t>R1</w:t>
      </w:r>
      <w:proofErr w:type="spellEnd"/>
      <w:r>
        <w:rPr>
          <w:rFonts w:ascii="Arial" w:hAnsi="Arial" w:cs="Arial"/>
          <w:b/>
          <w:bCs/>
          <w:sz w:val="28"/>
          <w:lang w:val="en-US"/>
        </w:rPr>
        <w:t>-2508665</w:t>
      </w:r>
    </w:p>
    <w:p w14:paraId="23F1485A" w14:textId="77777777" w:rsidR="003C6DBC" w:rsidRDefault="003C6DBC" w:rsidP="003C6DBC">
      <w:pPr>
        <w:tabs>
          <w:tab w:val="center" w:pos="4536"/>
          <w:tab w:val="right" w:pos="9072"/>
        </w:tabs>
        <w:rPr>
          <w:rFonts w:ascii="Arial" w:hAnsi="Arial" w:cs="Arial"/>
          <w:b/>
          <w:bCs/>
          <w:sz w:val="28"/>
          <w:lang w:val="en-US"/>
        </w:rPr>
      </w:pPr>
      <w:r>
        <w:rPr>
          <w:rFonts w:ascii="Arial" w:hAnsi="Arial" w:cs="Arial"/>
          <w:b/>
          <w:bCs/>
          <w:sz w:val="28"/>
          <w:lang w:val="en-US"/>
        </w:rPr>
        <w:t>Dal</w:t>
      </w:r>
      <w:r>
        <w:rPr>
          <w:rFonts w:ascii="Arial" w:eastAsia="等线" w:hAnsi="Arial" w:cs="Arial"/>
          <w:b/>
          <w:bCs/>
          <w:sz w:val="28"/>
          <w:lang w:val="en-US" w:eastAsia="zh-CN"/>
        </w:rPr>
        <w:t>l</w:t>
      </w:r>
      <w:r>
        <w:rPr>
          <w:rFonts w:ascii="Arial" w:hAnsi="Arial" w:cs="Arial"/>
          <w:b/>
          <w:bCs/>
          <w:sz w:val="28"/>
          <w:lang w:val="en-US"/>
        </w:rPr>
        <w:t>as, USA, No</w:t>
      </w:r>
      <w:r>
        <w:rPr>
          <w:rFonts w:ascii="Arial" w:eastAsia="等线" w:hAnsi="Arial" w:cs="Arial"/>
          <w:b/>
          <w:bCs/>
          <w:sz w:val="28"/>
          <w:lang w:val="en-US" w:eastAsia="zh-CN"/>
        </w:rPr>
        <w:t xml:space="preserve">v </w:t>
      </w:r>
      <w:r>
        <w:rPr>
          <w:rFonts w:ascii="Arial" w:hAnsi="Arial" w:cs="Arial"/>
          <w:b/>
          <w:bCs/>
          <w:sz w:val="28"/>
          <w:lang w:val="en-US"/>
        </w:rPr>
        <w:t>1</w:t>
      </w:r>
      <w:r>
        <w:rPr>
          <w:rFonts w:ascii="Arial" w:eastAsia="等线" w:hAnsi="Arial" w:cs="Arial"/>
          <w:b/>
          <w:bCs/>
          <w:sz w:val="28"/>
          <w:lang w:val="en-US" w:eastAsia="zh-CN"/>
        </w:rPr>
        <w:t>7</w:t>
      </w:r>
      <w:r>
        <w:rPr>
          <w:rFonts w:ascii="Arial" w:hAnsi="Arial" w:cs="Arial"/>
          <w:b/>
          <w:bCs/>
          <w:sz w:val="28"/>
          <w:lang w:val="en-US"/>
        </w:rPr>
        <w:t xml:space="preserve">th – </w:t>
      </w:r>
      <w:r>
        <w:rPr>
          <w:rFonts w:ascii="Arial" w:eastAsia="等线" w:hAnsi="Arial" w:cs="Arial"/>
          <w:b/>
          <w:bCs/>
          <w:sz w:val="28"/>
          <w:lang w:val="en-US" w:eastAsia="zh-CN"/>
        </w:rPr>
        <w:t>21</w:t>
      </w:r>
      <w:r>
        <w:rPr>
          <w:rFonts w:ascii="Arial" w:hAnsi="Arial" w:cs="Arial"/>
          <w:b/>
          <w:bCs/>
          <w:sz w:val="28"/>
          <w:lang w:val="en-US"/>
        </w:rPr>
        <w:t>st, 2025</w:t>
      </w:r>
      <w:bookmarkEnd w:id="0"/>
    </w:p>
    <w:p w14:paraId="1794C0EA" w14:textId="77777777" w:rsidR="00905A63" w:rsidRPr="00FC07E2" w:rsidRDefault="00905A63">
      <w:pPr>
        <w:rPr>
          <w:rFonts w:ascii="Times" w:eastAsia="Batang" w:hAnsi="Times"/>
          <w:lang w:val="de-DE"/>
        </w:rPr>
      </w:pPr>
    </w:p>
    <w:bookmarkEnd w:id="1"/>
    <w:p w14:paraId="40B980BD"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278CA130" w14:textId="3A7371B6" w:rsidR="00905A63" w:rsidRDefault="007067AF">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r w:rsidR="003C6DBC">
        <w:rPr>
          <w:b/>
          <w:bCs/>
          <w:sz w:val="24"/>
        </w:rPr>
        <w:t>Maintenance for Rel-19 IoT NTN</w:t>
      </w:r>
    </w:p>
    <w:p w14:paraId="59106FB3" w14:textId="59867DB5" w:rsidR="00905A63" w:rsidRDefault="007067AF">
      <w:pPr>
        <w:tabs>
          <w:tab w:val="left" w:pos="1985"/>
          <w:tab w:val="left" w:pos="2835"/>
          <w:tab w:val="right" w:pos="9072"/>
          <w:tab w:val="right" w:pos="10206"/>
        </w:tabs>
        <w:rPr>
          <w:rFonts w:ascii="Arial" w:hAnsi="Arial"/>
          <w:b/>
          <w:sz w:val="22"/>
        </w:rPr>
      </w:pPr>
      <w:r>
        <w:rPr>
          <w:rFonts w:ascii="Arial" w:hAnsi="Arial" w:hint="eastAsia"/>
          <w:b/>
          <w:sz w:val="22"/>
        </w:rPr>
        <w:t>Agenda</w:t>
      </w:r>
      <w:r>
        <w:rPr>
          <w:rFonts w:ascii="Arial" w:hAnsi="Arial"/>
          <w:b/>
          <w:sz w:val="22"/>
        </w:rPr>
        <w:t xml:space="preserve"> item</w:t>
      </w:r>
      <w:r>
        <w:rPr>
          <w:rFonts w:ascii="Arial" w:hAnsi="Arial" w:hint="eastAsia"/>
          <w:b/>
          <w:sz w:val="22"/>
        </w:rPr>
        <w:t xml:space="preserve">: </w:t>
      </w:r>
      <w:r>
        <w:rPr>
          <w:rFonts w:ascii="Arial" w:hAnsi="Arial" w:hint="eastAsia"/>
          <w:b/>
          <w:sz w:val="22"/>
        </w:rPr>
        <w:tab/>
      </w:r>
      <w:r w:rsidR="003C6DBC">
        <w:rPr>
          <w:b/>
          <w:bCs/>
          <w:sz w:val="24"/>
        </w:rPr>
        <w:t>8.7.2</w:t>
      </w:r>
    </w:p>
    <w:p w14:paraId="669A07E2"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3" w:name="DocumentFor"/>
      <w:bookmarkEnd w:id="3"/>
      <w:r>
        <w:rPr>
          <w:rFonts w:ascii="Arial" w:hAnsi="Arial"/>
          <w:b/>
          <w:sz w:val="22"/>
        </w:rPr>
        <w:t>Decision</w:t>
      </w:r>
    </w:p>
    <w:p w14:paraId="6AB59A7A" w14:textId="64E53B5B" w:rsidR="00905A63" w:rsidRPr="00BD57E6" w:rsidRDefault="007067AF" w:rsidP="00BD57E6">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61218A47" w14:textId="3D58509D" w:rsidR="00BD57E6" w:rsidRPr="00037AB1" w:rsidRDefault="00C05720" w:rsidP="009437FD">
      <w:pPr>
        <w:jc w:val="both"/>
        <w:rPr>
          <w:sz w:val="22"/>
          <w:szCs w:val="22"/>
          <w:lang w:eastAsia="zh-CN"/>
        </w:rPr>
      </w:pPr>
      <w:r w:rsidRPr="00037AB1">
        <w:rPr>
          <w:sz w:val="22"/>
          <w:szCs w:val="22"/>
          <w:lang w:eastAsia="zh-CN"/>
        </w:rPr>
        <w:t>In this contribution, we will focus on</w:t>
      </w:r>
      <w:r w:rsidR="00136B67">
        <w:rPr>
          <w:sz w:val="22"/>
          <w:szCs w:val="22"/>
          <w:lang w:eastAsia="zh-CN"/>
        </w:rPr>
        <w:t xml:space="preserve"> </w:t>
      </w:r>
      <w:r w:rsidR="00136B67">
        <w:rPr>
          <w:rFonts w:hint="eastAsia"/>
          <w:sz w:val="22"/>
          <w:szCs w:val="22"/>
          <w:lang w:eastAsia="zh-CN"/>
        </w:rPr>
        <w:t>te</w:t>
      </w:r>
      <w:r w:rsidR="00136B67">
        <w:rPr>
          <w:sz w:val="22"/>
          <w:szCs w:val="22"/>
          <w:lang w:eastAsia="zh-CN"/>
        </w:rPr>
        <w:t>xt proposal for</w:t>
      </w:r>
      <w:r w:rsidRPr="00037AB1">
        <w:rPr>
          <w:sz w:val="22"/>
          <w:szCs w:val="22"/>
          <w:lang w:eastAsia="zh-CN"/>
        </w:rPr>
        <w:t xml:space="preserve"> power </w:t>
      </w:r>
      <w:r w:rsidR="001D316F">
        <w:rPr>
          <w:sz w:val="22"/>
          <w:szCs w:val="22"/>
          <w:lang w:eastAsia="zh-CN"/>
        </w:rPr>
        <w:t>control for CB-Msg3</w:t>
      </w:r>
      <w:r w:rsidRPr="00037AB1">
        <w:rPr>
          <w:sz w:val="22"/>
          <w:szCs w:val="22"/>
          <w:lang w:eastAsia="zh-CN"/>
        </w:rPr>
        <w:t xml:space="preserve">.  </w:t>
      </w:r>
    </w:p>
    <w:p w14:paraId="308F984B" w14:textId="77777777" w:rsidR="00C05720" w:rsidRDefault="000636F0" w:rsidP="00C0572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t xml:space="preserve"> </w:t>
      </w:r>
    </w:p>
    <w:p w14:paraId="419999C9" w14:textId="77777777" w:rsidR="006B5E74" w:rsidRPr="006B5E74" w:rsidRDefault="006B5E74" w:rsidP="001D316F">
      <w:pPr>
        <w:tabs>
          <w:tab w:val="center" w:pos="4153"/>
          <w:tab w:val="right" w:pos="8306"/>
        </w:tabs>
        <w:overflowPunct/>
        <w:autoSpaceDE/>
        <w:autoSpaceDN/>
        <w:adjustRightInd/>
        <w:jc w:val="both"/>
        <w:textAlignment w:val="auto"/>
        <w:rPr>
          <w:sz w:val="22"/>
          <w:szCs w:val="22"/>
          <w:lang w:val="en-US"/>
        </w:rPr>
      </w:pPr>
      <w:r w:rsidRPr="006B5E74">
        <w:rPr>
          <w:sz w:val="22"/>
          <w:szCs w:val="22"/>
          <w:lang w:val="en-US"/>
        </w:rPr>
        <w:t xml:space="preserve">During </w:t>
      </w:r>
      <w:proofErr w:type="spellStart"/>
      <w:r w:rsidRPr="006B5E74">
        <w:rPr>
          <w:sz w:val="22"/>
          <w:szCs w:val="22"/>
          <w:lang w:val="en-US"/>
        </w:rPr>
        <w:t>RAN2#131</w:t>
      </w:r>
      <w:proofErr w:type="spellEnd"/>
      <w:r w:rsidRPr="006B5E74">
        <w:rPr>
          <w:sz w:val="22"/>
          <w:szCs w:val="22"/>
          <w:lang w:val="en-US"/>
        </w:rPr>
        <w:t xml:space="preserve"> meeting, </w:t>
      </w:r>
      <w:proofErr w:type="spellStart"/>
      <w:r w:rsidRPr="006B5E74">
        <w:rPr>
          <w:sz w:val="22"/>
          <w:szCs w:val="22"/>
          <w:lang w:val="en-US"/>
        </w:rPr>
        <w:t>RAN2</w:t>
      </w:r>
      <w:proofErr w:type="spellEnd"/>
      <w:r w:rsidRPr="006B5E74">
        <w:rPr>
          <w:sz w:val="22"/>
          <w:szCs w:val="22"/>
          <w:lang w:val="en-US"/>
        </w:rPr>
        <w:t xml:space="preserve"> discussed CB-Msg3-EDT and achieved the following agreements regarding power ramping on the CB-Msg3 (re-)transmission:</w:t>
      </w:r>
    </w:p>
    <w:tbl>
      <w:tblPr>
        <w:tblStyle w:val="23"/>
        <w:tblW w:w="0" w:type="auto"/>
        <w:tblLook w:val="04A0" w:firstRow="1" w:lastRow="0" w:firstColumn="1" w:lastColumn="0" w:noHBand="0" w:noVBand="1"/>
      </w:tblPr>
      <w:tblGrid>
        <w:gridCol w:w="9628"/>
      </w:tblGrid>
      <w:tr w:rsidR="006B5E74" w:rsidRPr="006B5E74" w14:paraId="237F4677" w14:textId="77777777" w:rsidTr="001D316F">
        <w:tc>
          <w:tcPr>
            <w:tcW w:w="9855" w:type="dxa"/>
          </w:tcPr>
          <w:p w14:paraId="3CAD8026" w14:textId="77777777" w:rsidR="006B5E74" w:rsidRPr="006B5E74" w:rsidRDefault="006B5E74" w:rsidP="006B5E74">
            <w:pPr>
              <w:widowControl w:val="0"/>
              <w:overflowPunct/>
              <w:autoSpaceDE/>
              <w:autoSpaceDN/>
              <w:adjustRightInd/>
              <w:spacing w:before="60" w:after="0"/>
              <w:textAlignment w:val="auto"/>
              <w:rPr>
                <w:rFonts w:eastAsia="MS Mincho"/>
                <w:b/>
                <w:sz w:val="22"/>
                <w:szCs w:val="22"/>
                <w:lang w:eastAsia="en-GB"/>
              </w:rPr>
            </w:pPr>
            <w:r w:rsidRPr="006B5E74">
              <w:rPr>
                <w:rFonts w:eastAsia="MS Mincho"/>
                <w:b/>
                <w:sz w:val="22"/>
                <w:szCs w:val="22"/>
                <w:lang w:eastAsia="en-GB"/>
              </w:rPr>
              <w:t>Agreements regarding CB-Msg3-EDT power ramping:</w:t>
            </w:r>
          </w:p>
          <w:p w14:paraId="6719FA42" w14:textId="77777777" w:rsidR="006B5E74" w:rsidRPr="006B5E74" w:rsidRDefault="006B5E74" w:rsidP="006B5E74">
            <w:pPr>
              <w:numPr>
                <w:ilvl w:val="0"/>
                <w:numId w:val="26"/>
              </w:numPr>
              <w:tabs>
                <w:tab w:val="center" w:pos="4153"/>
                <w:tab w:val="right" w:pos="8306"/>
              </w:tabs>
              <w:overflowPunct/>
              <w:autoSpaceDE/>
              <w:autoSpaceDN/>
              <w:adjustRightInd/>
              <w:spacing w:after="0"/>
              <w:ind w:leftChars="100" w:left="640"/>
              <w:textAlignment w:val="auto"/>
              <w:rPr>
                <w:sz w:val="22"/>
                <w:szCs w:val="22"/>
                <w:lang w:val="en-US"/>
              </w:rPr>
            </w:pPr>
            <w:r w:rsidRPr="006B5E74">
              <w:rPr>
                <w:sz w:val="22"/>
                <w:szCs w:val="22"/>
                <w:lang w:val="en-US"/>
              </w:rPr>
              <w:t xml:space="preserve">We inform </w:t>
            </w:r>
            <w:proofErr w:type="spellStart"/>
            <w:r w:rsidRPr="006B5E74">
              <w:rPr>
                <w:sz w:val="22"/>
                <w:szCs w:val="22"/>
                <w:lang w:val="en-US"/>
              </w:rPr>
              <w:t>RAN1</w:t>
            </w:r>
            <w:proofErr w:type="spellEnd"/>
            <w:r w:rsidRPr="006B5E74">
              <w:rPr>
                <w:sz w:val="22"/>
                <w:szCs w:val="22"/>
                <w:lang w:val="en-US"/>
              </w:rPr>
              <w:t xml:space="preserve"> that </w:t>
            </w:r>
            <w:proofErr w:type="spellStart"/>
            <w:r w:rsidRPr="006B5E74">
              <w:rPr>
                <w:sz w:val="22"/>
                <w:szCs w:val="22"/>
                <w:lang w:val="en-US"/>
              </w:rPr>
              <w:t>RAN2</w:t>
            </w:r>
            <w:proofErr w:type="spellEnd"/>
            <w:r w:rsidRPr="006B5E74">
              <w:rPr>
                <w:sz w:val="22"/>
                <w:szCs w:val="22"/>
                <w:lang w:val="en-US"/>
              </w:rPr>
              <w:t xml:space="preserve"> agreed to support power ramping for both NB-IoT and </w:t>
            </w:r>
            <w:proofErr w:type="spellStart"/>
            <w:r w:rsidRPr="006B5E74">
              <w:rPr>
                <w:sz w:val="22"/>
                <w:szCs w:val="22"/>
                <w:lang w:val="en-US"/>
              </w:rPr>
              <w:t>eMTC</w:t>
            </w:r>
            <w:proofErr w:type="spellEnd"/>
            <w:r w:rsidRPr="006B5E74">
              <w:rPr>
                <w:sz w:val="22"/>
                <w:szCs w:val="22"/>
                <w:lang w:val="en-US"/>
              </w:rPr>
              <w:t xml:space="preserve"> copying </w:t>
            </w:r>
            <w:proofErr w:type="spellStart"/>
            <w:r w:rsidRPr="006B5E74">
              <w:rPr>
                <w:sz w:val="22"/>
                <w:szCs w:val="22"/>
                <w:lang w:val="en-US"/>
              </w:rPr>
              <w:t>RAN2</w:t>
            </w:r>
            <w:proofErr w:type="spellEnd"/>
            <w:r w:rsidRPr="006B5E74">
              <w:rPr>
                <w:sz w:val="22"/>
                <w:szCs w:val="22"/>
                <w:lang w:val="en-US"/>
              </w:rPr>
              <w:t xml:space="preserve"> agreements asking </w:t>
            </w:r>
            <w:proofErr w:type="spellStart"/>
            <w:r w:rsidRPr="006B5E74">
              <w:rPr>
                <w:sz w:val="22"/>
                <w:szCs w:val="22"/>
                <w:lang w:val="en-US"/>
              </w:rPr>
              <w:t>RAN1</w:t>
            </w:r>
            <w:proofErr w:type="spellEnd"/>
            <w:r w:rsidRPr="006B5E74">
              <w:rPr>
                <w:sz w:val="22"/>
                <w:szCs w:val="22"/>
                <w:lang w:val="en-US"/>
              </w:rPr>
              <w:t xml:space="preserve"> to check the specification impact for </w:t>
            </w:r>
            <w:proofErr w:type="spellStart"/>
            <w:r w:rsidRPr="006B5E74">
              <w:rPr>
                <w:sz w:val="22"/>
                <w:szCs w:val="22"/>
                <w:lang w:val="en-US"/>
              </w:rPr>
              <w:t>RAN1</w:t>
            </w:r>
            <w:proofErr w:type="spellEnd"/>
            <w:r w:rsidRPr="006B5E74">
              <w:rPr>
                <w:sz w:val="22"/>
                <w:szCs w:val="22"/>
                <w:lang w:val="en-US"/>
              </w:rPr>
              <w:t xml:space="preserve"> specs</w:t>
            </w:r>
          </w:p>
          <w:p w14:paraId="6AA2A89D" w14:textId="77777777" w:rsidR="006B5E74" w:rsidRPr="006B5E74" w:rsidRDefault="006B5E74" w:rsidP="006B5E74">
            <w:pPr>
              <w:numPr>
                <w:ilvl w:val="0"/>
                <w:numId w:val="26"/>
              </w:numPr>
              <w:tabs>
                <w:tab w:val="center" w:pos="4153"/>
                <w:tab w:val="right" w:pos="8306"/>
              </w:tabs>
              <w:overflowPunct/>
              <w:autoSpaceDE/>
              <w:autoSpaceDN/>
              <w:adjustRightInd/>
              <w:spacing w:after="0"/>
              <w:ind w:leftChars="100" w:left="640"/>
              <w:textAlignment w:val="auto"/>
              <w:rPr>
                <w:sz w:val="22"/>
                <w:szCs w:val="22"/>
                <w:lang w:val="en-US"/>
              </w:rPr>
            </w:pPr>
            <w:proofErr w:type="spellStart"/>
            <w:r w:rsidRPr="006B5E74">
              <w:rPr>
                <w:sz w:val="22"/>
                <w:szCs w:val="22"/>
                <w:lang w:val="en-US"/>
              </w:rPr>
              <w:t>RAN2</w:t>
            </w:r>
            <w:proofErr w:type="spellEnd"/>
            <w:r w:rsidRPr="006B5E74">
              <w:rPr>
                <w:sz w:val="22"/>
                <w:szCs w:val="22"/>
                <w:lang w:val="en-US"/>
              </w:rPr>
              <w:t xml:space="preserve"> to define two new RRC parameters for CB-Msg3 power ramping (i.e., </w:t>
            </w:r>
            <w:proofErr w:type="spellStart"/>
            <w:r w:rsidRPr="006B5E74">
              <w:rPr>
                <w:sz w:val="22"/>
                <w:szCs w:val="22"/>
                <w:lang w:val="en-US"/>
              </w:rPr>
              <w:t>powerRampingStep</w:t>
            </w:r>
            <w:proofErr w:type="spellEnd"/>
            <w:r w:rsidRPr="006B5E74">
              <w:rPr>
                <w:sz w:val="22"/>
                <w:szCs w:val="22"/>
                <w:lang w:val="en-US"/>
              </w:rPr>
              <w:t xml:space="preserve"> and </w:t>
            </w:r>
            <w:proofErr w:type="spellStart"/>
            <w:r w:rsidRPr="006B5E74">
              <w:rPr>
                <w:sz w:val="22"/>
                <w:szCs w:val="22"/>
                <w:lang w:val="en-US"/>
              </w:rPr>
              <w:t>cb</w:t>
            </w:r>
            <w:proofErr w:type="spellEnd"/>
            <w:r w:rsidRPr="006B5E74">
              <w:rPr>
                <w:sz w:val="22"/>
                <w:szCs w:val="22"/>
                <w:lang w:val="en-US"/>
              </w:rPr>
              <w:t>-Msg3-</w:t>
            </w:r>
            <w:proofErr w:type="spellStart"/>
            <w:r w:rsidRPr="006B5E74">
              <w:rPr>
                <w:sz w:val="22"/>
                <w:szCs w:val="22"/>
                <w:lang w:val="en-US"/>
              </w:rPr>
              <w:t>InitialReceivedTargetPower</w:t>
            </w:r>
            <w:proofErr w:type="spellEnd"/>
            <w:r w:rsidRPr="006B5E74">
              <w:rPr>
                <w:sz w:val="22"/>
                <w:szCs w:val="22"/>
                <w:lang w:val="en-US"/>
              </w:rPr>
              <w:t>), with the same value ranges as those defined for legacy Msg3 power ramping.</w:t>
            </w:r>
          </w:p>
          <w:p w14:paraId="7D2B8BCA" w14:textId="77777777" w:rsidR="006B5E74" w:rsidRPr="006B5E74" w:rsidRDefault="006B5E74" w:rsidP="006B5E74">
            <w:pPr>
              <w:numPr>
                <w:ilvl w:val="0"/>
                <w:numId w:val="26"/>
              </w:numPr>
              <w:tabs>
                <w:tab w:val="center" w:pos="4153"/>
                <w:tab w:val="right" w:pos="8306"/>
              </w:tabs>
              <w:overflowPunct/>
              <w:autoSpaceDE/>
              <w:autoSpaceDN/>
              <w:adjustRightInd/>
              <w:spacing w:after="0"/>
              <w:ind w:leftChars="100" w:left="640"/>
              <w:textAlignment w:val="auto"/>
              <w:rPr>
                <w:sz w:val="22"/>
                <w:szCs w:val="22"/>
                <w:lang w:val="en-US"/>
              </w:rPr>
            </w:pPr>
            <w:r w:rsidRPr="006B5E74">
              <w:rPr>
                <w:sz w:val="22"/>
                <w:szCs w:val="22"/>
                <w:lang w:val="en-US"/>
              </w:rPr>
              <w:t>The UE applies power ramping when the CB-</w:t>
            </w:r>
            <w:proofErr w:type="spellStart"/>
            <w:r w:rsidRPr="006B5E74">
              <w:rPr>
                <w:sz w:val="22"/>
                <w:szCs w:val="22"/>
                <w:lang w:val="en-US"/>
              </w:rPr>
              <w:t>Msg3ResponseTimer</w:t>
            </w:r>
            <w:proofErr w:type="spellEnd"/>
            <w:r w:rsidRPr="006B5E74">
              <w:rPr>
                <w:sz w:val="22"/>
                <w:szCs w:val="22"/>
                <w:lang w:val="en-US"/>
              </w:rPr>
              <w:t xml:space="preserve"> has expired and the UE proceeds to the next CB-</w:t>
            </w:r>
            <w:proofErr w:type="spellStart"/>
            <w:r w:rsidRPr="006B5E74">
              <w:rPr>
                <w:sz w:val="22"/>
                <w:szCs w:val="22"/>
                <w:lang w:val="en-US"/>
              </w:rPr>
              <w:t>msg3</w:t>
            </w:r>
            <w:proofErr w:type="spellEnd"/>
            <w:r w:rsidRPr="006B5E74">
              <w:rPr>
                <w:sz w:val="22"/>
                <w:szCs w:val="22"/>
                <w:lang w:val="en-US"/>
              </w:rPr>
              <w:t xml:space="preserve"> transmission, by reusing the </w:t>
            </w:r>
            <w:proofErr w:type="spellStart"/>
            <w:r w:rsidRPr="006B5E74">
              <w:rPr>
                <w:sz w:val="22"/>
                <w:szCs w:val="22"/>
                <w:lang w:val="en-US"/>
              </w:rPr>
              <w:t>CB_MSG3_TRANSMISSION_COUNTER_CE</w:t>
            </w:r>
            <w:proofErr w:type="spellEnd"/>
            <w:r w:rsidRPr="006B5E74">
              <w:rPr>
                <w:sz w:val="22"/>
                <w:szCs w:val="22"/>
                <w:lang w:val="en-US"/>
              </w:rPr>
              <w:t xml:space="preserve"> as defined in the MAC running CR.</w:t>
            </w:r>
          </w:p>
          <w:p w14:paraId="0A9EAEC9" w14:textId="77777777" w:rsidR="006B5E74" w:rsidRPr="006B5E74" w:rsidRDefault="006B5E74" w:rsidP="006B5E74">
            <w:pPr>
              <w:numPr>
                <w:ilvl w:val="0"/>
                <w:numId w:val="26"/>
              </w:numPr>
              <w:tabs>
                <w:tab w:val="center" w:pos="4153"/>
                <w:tab w:val="right" w:pos="8306"/>
              </w:tabs>
              <w:overflowPunct/>
              <w:autoSpaceDE/>
              <w:autoSpaceDN/>
              <w:adjustRightInd/>
              <w:spacing w:after="0"/>
              <w:ind w:leftChars="100" w:left="640"/>
              <w:textAlignment w:val="auto"/>
              <w:rPr>
                <w:sz w:val="22"/>
                <w:szCs w:val="22"/>
                <w:lang w:val="en-US"/>
              </w:rPr>
            </w:pPr>
            <w:r w:rsidRPr="006B5E74">
              <w:rPr>
                <w:sz w:val="22"/>
                <w:szCs w:val="22"/>
                <w:lang w:val="en-US"/>
              </w:rPr>
              <w:t>The CB-Msg3 received target power can be calculated as below:</w:t>
            </w:r>
          </w:p>
          <w:p w14:paraId="04A405CD" w14:textId="77777777" w:rsidR="006B5E74" w:rsidRPr="006B5E74" w:rsidRDefault="006B5E74" w:rsidP="006B5E74">
            <w:pPr>
              <w:tabs>
                <w:tab w:val="center" w:pos="4153"/>
                <w:tab w:val="right" w:pos="8306"/>
              </w:tabs>
              <w:overflowPunct/>
              <w:autoSpaceDE/>
              <w:autoSpaceDN/>
              <w:adjustRightInd/>
              <w:ind w:leftChars="300" w:left="600"/>
              <w:textAlignment w:val="auto"/>
              <w:rPr>
                <w:sz w:val="22"/>
                <w:szCs w:val="22"/>
                <w:lang w:val="en-US"/>
              </w:rPr>
            </w:pPr>
            <w:r w:rsidRPr="006B5E74">
              <w:rPr>
                <w:sz w:val="22"/>
                <w:szCs w:val="22"/>
                <w:lang w:val="en-US"/>
              </w:rPr>
              <w:tab/>
              <w:t>the CB-</w:t>
            </w:r>
            <w:proofErr w:type="spellStart"/>
            <w:r w:rsidRPr="006B5E74">
              <w:rPr>
                <w:sz w:val="22"/>
                <w:szCs w:val="22"/>
                <w:lang w:val="en-US"/>
              </w:rPr>
              <w:t>MSG3_RECEIVED_TARGET_POWER</w:t>
            </w:r>
            <w:proofErr w:type="spellEnd"/>
            <w:r w:rsidRPr="006B5E74">
              <w:rPr>
                <w:sz w:val="22"/>
                <w:szCs w:val="22"/>
                <w:lang w:val="en-US"/>
              </w:rPr>
              <w:t xml:space="preserve"> is set to </w:t>
            </w:r>
            <w:proofErr w:type="spellStart"/>
            <w:r w:rsidRPr="006B5E74">
              <w:rPr>
                <w:sz w:val="22"/>
                <w:szCs w:val="22"/>
                <w:lang w:val="en-US"/>
              </w:rPr>
              <w:t>cb</w:t>
            </w:r>
            <w:proofErr w:type="spellEnd"/>
            <w:r w:rsidRPr="006B5E74">
              <w:rPr>
                <w:sz w:val="22"/>
                <w:szCs w:val="22"/>
                <w:lang w:val="en-US"/>
              </w:rPr>
              <w:t>-Msg3-</w:t>
            </w:r>
            <w:proofErr w:type="spellStart"/>
            <w:r w:rsidRPr="006B5E74">
              <w:rPr>
                <w:sz w:val="22"/>
                <w:szCs w:val="22"/>
                <w:lang w:val="en-US"/>
              </w:rPr>
              <w:t>InitialReceivedTargetPower</w:t>
            </w:r>
            <w:proofErr w:type="spellEnd"/>
            <w:r w:rsidRPr="006B5E74">
              <w:rPr>
                <w:sz w:val="22"/>
                <w:szCs w:val="22"/>
                <w:lang w:val="en-US"/>
              </w:rPr>
              <w:t xml:space="preserve"> + (</w:t>
            </w:r>
            <w:proofErr w:type="spellStart"/>
            <w:r w:rsidRPr="006B5E74">
              <w:rPr>
                <w:sz w:val="22"/>
                <w:szCs w:val="22"/>
                <w:lang w:val="en-US"/>
              </w:rPr>
              <w:t>CB_MSG3_TRANSMISSION_COUNTER_CE</w:t>
            </w:r>
            <w:proofErr w:type="spellEnd"/>
            <w:r w:rsidRPr="006B5E74">
              <w:rPr>
                <w:sz w:val="22"/>
                <w:szCs w:val="22"/>
                <w:lang w:val="en-US"/>
              </w:rPr>
              <w:t xml:space="preserve"> – 1) * </w:t>
            </w:r>
            <w:proofErr w:type="spellStart"/>
            <w:r w:rsidRPr="006B5E74">
              <w:rPr>
                <w:sz w:val="22"/>
                <w:szCs w:val="22"/>
                <w:lang w:val="en-US"/>
              </w:rPr>
              <w:t>powerRampingStep</w:t>
            </w:r>
            <w:proofErr w:type="spellEnd"/>
            <w:r w:rsidRPr="006B5E74">
              <w:rPr>
                <w:sz w:val="22"/>
                <w:szCs w:val="22"/>
                <w:lang w:val="en-US"/>
              </w:rPr>
              <w:t>;</w:t>
            </w:r>
          </w:p>
        </w:tc>
      </w:tr>
    </w:tbl>
    <w:p w14:paraId="60755F72" w14:textId="77777777" w:rsidR="006B5E74" w:rsidRPr="00037AB1" w:rsidRDefault="006B5E74" w:rsidP="00C05720">
      <w:pPr>
        <w:overflowPunct/>
        <w:autoSpaceDE/>
        <w:autoSpaceDN/>
        <w:adjustRightInd/>
        <w:spacing w:after="0"/>
        <w:jc w:val="both"/>
        <w:textAlignment w:val="auto"/>
        <w:rPr>
          <w:color w:val="000000"/>
          <w:sz w:val="22"/>
          <w:szCs w:val="22"/>
          <w:lang w:eastAsia="zh-CN"/>
        </w:rPr>
      </w:pPr>
    </w:p>
    <w:p w14:paraId="38F7574A" w14:textId="243B9EBD" w:rsidR="00C05720" w:rsidRPr="00C05720" w:rsidRDefault="006148B6" w:rsidP="00C05720">
      <w:pPr>
        <w:overflowPunct/>
        <w:autoSpaceDE/>
        <w:autoSpaceDN/>
        <w:adjustRightInd/>
        <w:spacing w:after="0"/>
        <w:jc w:val="both"/>
        <w:textAlignment w:val="auto"/>
        <w:rPr>
          <w:color w:val="000000"/>
          <w:sz w:val="22"/>
          <w:szCs w:val="22"/>
          <w:lang w:eastAsia="zh-CN"/>
        </w:rPr>
      </w:pPr>
      <w:r w:rsidRPr="00037AB1">
        <w:rPr>
          <w:rFonts w:hint="eastAsia"/>
          <w:color w:val="000000"/>
          <w:sz w:val="22"/>
          <w:szCs w:val="22"/>
          <w:lang w:eastAsia="zh-CN"/>
        </w:rPr>
        <w:t>F</w:t>
      </w:r>
      <w:r w:rsidRPr="00037AB1">
        <w:rPr>
          <w:color w:val="000000"/>
          <w:sz w:val="22"/>
          <w:szCs w:val="22"/>
          <w:lang w:eastAsia="zh-CN"/>
        </w:rPr>
        <w:t xml:space="preserve">or the power control for CB-Msg3-EDT, we suppose it could follow the legacy power control procedure as for Msg3 EDT based on legacy RACH procedure with some parameters updating. </w:t>
      </w:r>
      <w:r w:rsidR="00C05720" w:rsidRPr="00C05720">
        <w:rPr>
          <w:color w:val="000000"/>
          <w:sz w:val="22"/>
          <w:szCs w:val="22"/>
          <w:lang w:eastAsia="zh-CN"/>
        </w:rPr>
        <w:t xml:space="preserve">For the </w:t>
      </w:r>
      <w:r w:rsidR="006B5E74" w:rsidRPr="00037AB1">
        <w:rPr>
          <w:color w:val="000000"/>
          <w:sz w:val="22"/>
          <w:szCs w:val="22"/>
          <w:lang w:eastAsia="zh-CN"/>
        </w:rPr>
        <w:t xml:space="preserve">determination of </w:t>
      </w:r>
      <w:r w:rsidR="00C05720" w:rsidRPr="00C05720">
        <w:rPr>
          <w:color w:val="000000"/>
          <w:sz w:val="22"/>
          <w:szCs w:val="22"/>
          <w:lang w:eastAsia="zh-CN"/>
        </w:rPr>
        <w:t xml:space="preserve">legacy Msg3 EDT transmission power, there are the following detailed design for NB-IoT </w:t>
      </w:r>
      <w:proofErr w:type="spellStart"/>
      <w:r w:rsidR="00C05720" w:rsidRPr="00C05720">
        <w:rPr>
          <w:color w:val="000000"/>
          <w:sz w:val="22"/>
          <w:szCs w:val="22"/>
          <w:lang w:eastAsia="zh-CN"/>
        </w:rPr>
        <w:t>UEs</w:t>
      </w:r>
      <w:proofErr w:type="spellEnd"/>
      <w:r w:rsidR="00C05720" w:rsidRPr="00C05720">
        <w:rPr>
          <w:color w:val="000000"/>
          <w:sz w:val="22"/>
          <w:szCs w:val="22"/>
          <w:lang w:eastAsia="zh-CN"/>
        </w:rPr>
        <w:t xml:space="preserve"> as specified in Clause </w:t>
      </w:r>
      <w:r w:rsidR="00C05720" w:rsidRPr="00C05720">
        <w:rPr>
          <w:rFonts w:ascii="Times" w:hAnsi="Times" w:hint="eastAsia"/>
          <w:sz w:val="22"/>
          <w:szCs w:val="22"/>
          <w:lang w:eastAsia="zh-CN"/>
        </w:rPr>
        <w:t>16</w:t>
      </w:r>
      <w:r w:rsidR="00C05720" w:rsidRPr="00C05720">
        <w:rPr>
          <w:rFonts w:ascii="Times" w:eastAsia="Batang" w:hAnsi="Times"/>
          <w:sz w:val="22"/>
          <w:szCs w:val="22"/>
        </w:rPr>
        <w:t>.</w:t>
      </w:r>
      <w:r w:rsidR="00C05720" w:rsidRPr="00C05720">
        <w:rPr>
          <w:rFonts w:ascii="Times" w:hAnsi="Times" w:hint="eastAsia"/>
          <w:sz w:val="22"/>
          <w:szCs w:val="22"/>
          <w:lang w:eastAsia="zh-CN"/>
        </w:rPr>
        <w:t>2</w:t>
      </w:r>
      <w:r w:rsidR="00C05720" w:rsidRPr="00C05720">
        <w:rPr>
          <w:rFonts w:ascii="Times" w:eastAsia="Batang" w:hAnsi="Times"/>
          <w:sz w:val="22"/>
          <w:szCs w:val="22"/>
        </w:rPr>
        <w:t xml:space="preserve"> of TS 36.213</w:t>
      </w:r>
      <w:r w:rsidR="00C05720" w:rsidRPr="00C05720">
        <w:rPr>
          <w:color w:val="000000"/>
          <w:sz w:val="22"/>
          <w:szCs w:val="22"/>
          <w:lang w:eastAsia="zh-CN"/>
        </w:rPr>
        <w:t xml:space="preserve">, and in Clause 5.1.3 of TS 36.321 respectively. </w:t>
      </w:r>
    </w:p>
    <w:tbl>
      <w:tblPr>
        <w:tblStyle w:val="TableGrid4"/>
        <w:tblW w:w="0" w:type="auto"/>
        <w:tblInd w:w="-147" w:type="dxa"/>
        <w:tblLook w:val="04A0" w:firstRow="1" w:lastRow="0" w:firstColumn="1" w:lastColumn="0" w:noHBand="0" w:noVBand="1"/>
      </w:tblPr>
      <w:tblGrid>
        <w:gridCol w:w="9775"/>
      </w:tblGrid>
      <w:tr w:rsidR="00C05720" w:rsidRPr="00C05720" w14:paraId="67513289" w14:textId="77777777" w:rsidTr="00FB5AD4">
        <w:tc>
          <w:tcPr>
            <w:tcW w:w="9778" w:type="dxa"/>
          </w:tcPr>
          <w:p w14:paraId="03DC782B" w14:textId="36DD517E" w:rsidR="00C05720" w:rsidRPr="00C05720" w:rsidRDefault="00C05720" w:rsidP="00C05720">
            <w:pPr>
              <w:overflowPunct/>
              <w:autoSpaceDE/>
              <w:autoSpaceDN/>
              <w:adjustRightInd/>
              <w:spacing w:after="0"/>
              <w:jc w:val="both"/>
              <w:textAlignment w:val="auto"/>
              <w:rPr>
                <w:b/>
                <w:bCs/>
                <w:color w:val="000000"/>
                <w:sz w:val="22"/>
                <w:szCs w:val="22"/>
                <w:lang w:eastAsia="zh-CN"/>
              </w:rPr>
            </w:pPr>
            <w:r w:rsidRPr="00C05720">
              <w:rPr>
                <w:b/>
                <w:bCs/>
                <w:color w:val="000000"/>
                <w:sz w:val="22"/>
                <w:szCs w:val="22"/>
                <w:highlight w:val="magenta"/>
                <w:lang w:eastAsia="zh-CN"/>
              </w:rPr>
              <w:t>TS 36.213</w:t>
            </w:r>
          </w:p>
          <w:p w14:paraId="77C6C333" w14:textId="77777777" w:rsidR="006148B6" w:rsidRPr="006148B6" w:rsidRDefault="006148B6" w:rsidP="006148B6">
            <w:pPr>
              <w:keepNext/>
              <w:keepLines/>
              <w:numPr>
                <w:ilvl w:val="0"/>
                <w:numId w:val="21"/>
              </w:numPr>
              <w:spacing w:before="180" w:after="180"/>
              <w:ind w:left="1134" w:hanging="1134"/>
              <w:outlineLvl w:val="1"/>
              <w:rPr>
                <w:rFonts w:ascii="Arial" w:eastAsia="Times New Roman" w:hAnsi="Arial"/>
                <w:sz w:val="22"/>
                <w:szCs w:val="22"/>
                <w:lang w:eastAsia="en-GB"/>
              </w:rPr>
            </w:pPr>
            <w:r w:rsidRPr="006148B6">
              <w:rPr>
                <w:rFonts w:ascii="Arial" w:eastAsia="Times New Roman" w:hAnsi="Arial"/>
                <w:sz w:val="22"/>
                <w:szCs w:val="22"/>
                <w:lang w:eastAsia="en-GB"/>
              </w:rPr>
              <w:t>16.2</w:t>
            </w:r>
            <w:r w:rsidRPr="006148B6">
              <w:rPr>
                <w:rFonts w:ascii="Arial" w:eastAsia="Times New Roman" w:hAnsi="Arial"/>
                <w:sz w:val="22"/>
                <w:szCs w:val="22"/>
                <w:lang w:eastAsia="en-GB"/>
              </w:rPr>
              <w:tab/>
              <w:t>Power control</w:t>
            </w:r>
          </w:p>
          <w:p w14:paraId="1F3B615B" w14:textId="77777777" w:rsidR="006148B6" w:rsidRPr="006148B6" w:rsidRDefault="006148B6" w:rsidP="006148B6">
            <w:pPr>
              <w:keepNext/>
              <w:keepLines/>
              <w:numPr>
                <w:ilvl w:val="0"/>
                <w:numId w:val="21"/>
              </w:numPr>
              <w:spacing w:before="120" w:after="180"/>
              <w:ind w:left="1134" w:hanging="1134"/>
              <w:outlineLvl w:val="2"/>
              <w:rPr>
                <w:rFonts w:ascii="Arial" w:eastAsia="Times New Roman" w:hAnsi="Arial"/>
                <w:sz w:val="22"/>
                <w:szCs w:val="22"/>
                <w:lang w:eastAsia="en-GB"/>
              </w:rPr>
            </w:pPr>
            <w:r w:rsidRPr="006148B6">
              <w:rPr>
                <w:rFonts w:ascii="Arial" w:eastAsia="Times New Roman" w:hAnsi="Arial"/>
                <w:sz w:val="22"/>
                <w:szCs w:val="22"/>
                <w:lang w:eastAsia="en-GB"/>
              </w:rPr>
              <w:t>16.2.1</w:t>
            </w:r>
            <w:r w:rsidRPr="006148B6">
              <w:rPr>
                <w:rFonts w:ascii="Arial" w:eastAsia="Times New Roman" w:hAnsi="Arial"/>
                <w:sz w:val="22"/>
                <w:szCs w:val="22"/>
                <w:lang w:eastAsia="en-GB"/>
              </w:rPr>
              <w:tab/>
              <w:t>Uplink power control</w:t>
            </w:r>
          </w:p>
          <w:p w14:paraId="4412B434" w14:textId="77777777" w:rsidR="006148B6" w:rsidRPr="006148B6" w:rsidRDefault="006148B6" w:rsidP="006148B6">
            <w:pPr>
              <w:spacing w:after="180"/>
              <w:rPr>
                <w:rFonts w:eastAsia="Times New Roman"/>
                <w:sz w:val="22"/>
                <w:szCs w:val="22"/>
                <w:lang w:eastAsia="en-GB"/>
              </w:rPr>
            </w:pPr>
            <w:r w:rsidRPr="006148B6">
              <w:rPr>
                <w:rFonts w:eastAsia="Times New Roman"/>
                <w:sz w:val="22"/>
                <w:szCs w:val="22"/>
                <w:lang w:eastAsia="en-GB"/>
              </w:rPr>
              <w:t>Uplink power control controls the transmit power of the different uplink physical channels.</w:t>
            </w:r>
          </w:p>
          <w:p w14:paraId="1C98080F" w14:textId="77777777" w:rsidR="006148B6" w:rsidRPr="006148B6" w:rsidRDefault="006148B6" w:rsidP="006148B6">
            <w:pPr>
              <w:keepNext/>
              <w:keepLines/>
              <w:spacing w:before="120" w:after="180"/>
              <w:ind w:left="1418" w:hanging="1418"/>
              <w:outlineLvl w:val="3"/>
              <w:rPr>
                <w:rFonts w:ascii="Arial" w:hAnsi="Arial"/>
                <w:sz w:val="22"/>
                <w:szCs w:val="22"/>
                <w:lang w:eastAsia="zh-CN"/>
              </w:rPr>
            </w:pPr>
            <w:r w:rsidRPr="006148B6">
              <w:rPr>
                <w:rFonts w:ascii="Arial" w:eastAsia="Times New Roman" w:hAnsi="Arial"/>
                <w:sz w:val="22"/>
                <w:szCs w:val="22"/>
                <w:lang w:eastAsia="en-GB"/>
              </w:rPr>
              <w:t>16.</w:t>
            </w:r>
            <w:r w:rsidRPr="006148B6">
              <w:rPr>
                <w:rFonts w:ascii="Arial" w:hAnsi="Arial" w:hint="eastAsia"/>
                <w:sz w:val="22"/>
                <w:szCs w:val="22"/>
                <w:lang w:eastAsia="zh-CN"/>
              </w:rPr>
              <w:t>2</w:t>
            </w:r>
            <w:r w:rsidRPr="006148B6">
              <w:rPr>
                <w:rFonts w:ascii="Arial" w:eastAsia="Times New Roman" w:hAnsi="Arial"/>
                <w:sz w:val="22"/>
                <w:szCs w:val="22"/>
                <w:lang w:eastAsia="en-GB"/>
              </w:rPr>
              <w:t>.1.1</w:t>
            </w:r>
            <w:r w:rsidRPr="006148B6">
              <w:rPr>
                <w:rFonts w:ascii="Arial" w:eastAsia="Times New Roman" w:hAnsi="Arial"/>
                <w:sz w:val="22"/>
                <w:szCs w:val="22"/>
                <w:lang w:eastAsia="en-GB"/>
              </w:rPr>
              <w:tab/>
            </w:r>
            <w:r w:rsidRPr="006148B6">
              <w:rPr>
                <w:rFonts w:ascii="Arial" w:hAnsi="Arial" w:hint="eastAsia"/>
                <w:sz w:val="22"/>
                <w:szCs w:val="22"/>
                <w:lang w:eastAsia="zh-CN"/>
              </w:rPr>
              <w:t xml:space="preserve">Narrowband </w:t>
            </w:r>
            <w:r w:rsidRPr="006148B6">
              <w:rPr>
                <w:rFonts w:ascii="Arial" w:hAnsi="Arial"/>
                <w:sz w:val="22"/>
                <w:szCs w:val="22"/>
                <w:lang w:eastAsia="zh-CN"/>
              </w:rPr>
              <w:t>p</w:t>
            </w:r>
            <w:r w:rsidRPr="006148B6">
              <w:rPr>
                <w:rFonts w:ascii="Arial" w:hAnsi="Arial" w:hint="eastAsia"/>
                <w:sz w:val="22"/>
                <w:szCs w:val="22"/>
                <w:lang w:eastAsia="zh-CN"/>
              </w:rPr>
              <w:t xml:space="preserve">hysical </w:t>
            </w:r>
            <w:r w:rsidRPr="006148B6">
              <w:rPr>
                <w:rFonts w:ascii="Arial" w:hAnsi="Arial"/>
                <w:sz w:val="22"/>
                <w:szCs w:val="22"/>
                <w:lang w:eastAsia="zh-CN"/>
              </w:rPr>
              <w:t>u</w:t>
            </w:r>
            <w:r w:rsidRPr="006148B6">
              <w:rPr>
                <w:rFonts w:ascii="Arial" w:hAnsi="Arial" w:hint="eastAsia"/>
                <w:sz w:val="22"/>
                <w:szCs w:val="22"/>
                <w:lang w:eastAsia="zh-CN"/>
              </w:rPr>
              <w:t xml:space="preserve">plink </w:t>
            </w:r>
            <w:r w:rsidRPr="006148B6">
              <w:rPr>
                <w:rFonts w:ascii="Arial" w:hAnsi="Arial"/>
                <w:sz w:val="22"/>
                <w:szCs w:val="22"/>
                <w:lang w:eastAsia="zh-CN"/>
              </w:rPr>
              <w:t>s</w:t>
            </w:r>
            <w:r w:rsidRPr="006148B6">
              <w:rPr>
                <w:rFonts w:ascii="Arial" w:hAnsi="Arial" w:hint="eastAsia"/>
                <w:sz w:val="22"/>
                <w:szCs w:val="22"/>
                <w:lang w:eastAsia="zh-CN"/>
              </w:rPr>
              <w:t xml:space="preserve">hared </w:t>
            </w:r>
            <w:r w:rsidRPr="006148B6">
              <w:rPr>
                <w:rFonts w:ascii="Arial" w:hAnsi="Arial"/>
                <w:sz w:val="22"/>
                <w:szCs w:val="22"/>
                <w:lang w:eastAsia="zh-CN"/>
              </w:rPr>
              <w:t>c</w:t>
            </w:r>
            <w:r w:rsidRPr="006148B6">
              <w:rPr>
                <w:rFonts w:ascii="Arial" w:hAnsi="Arial" w:hint="eastAsia"/>
                <w:sz w:val="22"/>
                <w:szCs w:val="22"/>
                <w:lang w:eastAsia="zh-CN"/>
              </w:rPr>
              <w:t>hannel</w:t>
            </w:r>
          </w:p>
          <w:p w14:paraId="0F79E0C6" w14:textId="77777777" w:rsidR="006148B6" w:rsidRPr="006148B6" w:rsidRDefault="006148B6" w:rsidP="006148B6">
            <w:pPr>
              <w:keepNext/>
              <w:keepLines/>
              <w:spacing w:before="120" w:after="180"/>
              <w:ind w:left="1701" w:hanging="1701"/>
              <w:outlineLvl w:val="4"/>
              <w:rPr>
                <w:rFonts w:ascii="Arial" w:hAnsi="Arial"/>
                <w:sz w:val="22"/>
                <w:szCs w:val="22"/>
                <w:lang w:eastAsia="zh-CN"/>
              </w:rPr>
            </w:pPr>
            <w:r w:rsidRPr="006148B6">
              <w:rPr>
                <w:rFonts w:ascii="Arial" w:hAnsi="Arial" w:hint="eastAsia"/>
                <w:sz w:val="22"/>
                <w:szCs w:val="22"/>
                <w:lang w:eastAsia="zh-CN"/>
              </w:rPr>
              <w:t>16</w:t>
            </w:r>
            <w:r w:rsidRPr="006148B6">
              <w:rPr>
                <w:rFonts w:ascii="Arial" w:eastAsia="Times New Roman" w:hAnsi="Arial"/>
                <w:sz w:val="22"/>
                <w:szCs w:val="22"/>
                <w:lang w:eastAsia="en-GB"/>
              </w:rPr>
              <w:t>.</w:t>
            </w:r>
            <w:r w:rsidRPr="006148B6">
              <w:rPr>
                <w:rFonts w:ascii="Arial" w:hAnsi="Arial" w:hint="eastAsia"/>
                <w:sz w:val="22"/>
                <w:szCs w:val="22"/>
                <w:lang w:eastAsia="zh-CN"/>
              </w:rPr>
              <w:t>2</w:t>
            </w:r>
            <w:r w:rsidRPr="006148B6">
              <w:rPr>
                <w:rFonts w:ascii="Arial" w:eastAsia="Times New Roman" w:hAnsi="Arial"/>
                <w:sz w:val="22"/>
                <w:szCs w:val="22"/>
                <w:lang w:eastAsia="en-GB"/>
              </w:rPr>
              <w:t>.</w:t>
            </w:r>
            <w:r w:rsidRPr="006148B6">
              <w:rPr>
                <w:rFonts w:ascii="Arial" w:hAnsi="Arial" w:hint="eastAsia"/>
                <w:sz w:val="22"/>
                <w:szCs w:val="22"/>
                <w:lang w:eastAsia="zh-CN"/>
              </w:rPr>
              <w:t>1</w:t>
            </w:r>
            <w:r w:rsidRPr="006148B6">
              <w:rPr>
                <w:rFonts w:ascii="Arial" w:eastAsia="Times New Roman" w:hAnsi="Arial"/>
                <w:sz w:val="22"/>
                <w:szCs w:val="22"/>
                <w:lang w:eastAsia="en-GB"/>
              </w:rPr>
              <w:t>.</w:t>
            </w:r>
            <w:r w:rsidRPr="006148B6">
              <w:rPr>
                <w:rFonts w:ascii="Arial" w:hAnsi="Arial" w:hint="eastAsia"/>
                <w:sz w:val="22"/>
                <w:szCs w:val="22"/>
                <w:lang w:eastAsia="zh-CN"/>
              </w:rPr>
              <w:t>1</w:t>
            </w:r>
            <w:r w:rsidRPr="006148B6">
              <w:rPr>
                <w:rFonts w:ascii="Arial" w:eastAsia="Times New Roman" w:hAnsi="Arial"/>
                <w:sz w:val="22"/>
                <w:szCs w:val="22"/>
                <w:lang w:eastAsia="en-GB"/>
              </w:rPr>
              <w:t>.1</w:t>
            </w:r>
            <w:r w:rsidRPr="006148B6">
              <w:rPr>
                <w:rFonts w:ascii="Arial" w:eastAsia="Times New Roman" w:hAnsi="Arial"/>
                <w:sz w:val="22"/>
                <w:szCs w:val="22"/>
                <w:lang w:eastAsia="en-GB"/>
              </w:rPr>
              <w:tab/>
            </w:r>
            <w:r w:rsidRPr="006148B6">
              <w:rPr>
                <w:rFonts w:ascii="Arial" w:hAnsi="Arial" w:hint="eastAsia"/>
                <w:sz w:val="22"/>
                <w:szCs w:val="22"/>
                <w:lang w:eastAsia="zh-CN"/>
              </w:rPr>
              <w:t xml:space="preserve">UE </w:t>
            </w:r>
            <w:r w:rsidRPr="006148B6">
              <w:rPr>
                <w:rFonts w:ascii="Arial" w:hAnsi="Arial"/>
                <w:sz w:val="22"/>
                <w:szCs w:val="22"/>
                <w:lang w:eastAsia="zh-CN"/>
              </w:rPr>
              <w:t>behaviour</w:t>
            </w:r>
          </w:p>
          <w:p w14:paraId="51B0BDAE" w14:textId="77777777" w:rsidR="006148B6" w:rsidRPr="006148B6" w:rsidRDefault="006148B6" w:rsidP="006148B6">
            <w:pPr>
              <w:spacing w:after="180"/>
              <w:rPr>
                <w:rFonts w:eastAsia="Times New Roman"/>
                <w:sz w:val="22"/>
                <w:szCs w:val="22"/>
                <w:lang w:eastAsia="en-GB"/>
              </w:rPr>
            </w:pPr>
            <w:r w:rsidRPr="006148B6">
              <w:rPr>
                <w:rFonts w:eastAsia="Times New Roman"/>
                <w:sz w:val="22"/>
                <w:szCs w:val="22"/>
                <w:lang w:eastAsia="en-GB"/>
              </w:rPr>
              <w:t xml:space="preserve">The setting of the UE Transmit power for a </w:t>
            </w:r>
            <w:r w:rsidRPr="006148B6">
              <w:rPr>
                <w:rFonts w:hint="eastAsia"/>
                <w:sz w:val="22"/>
                <w:szCs w:val="22"/>
                <w:lang w:eastAsia="zh-CN"/>
              </w:rPr>
              <w:t xml:space="preserve">Narrowband </w:t>
            </w:r>
            <w:r w:rsidRPr="006148B6">
              <w:rPr>
                <w:rFonts w:eastAsia="Times New Roman"/>
                <w:sz w:val="22"/>
                <w:szCs w:val="22"/>
                <w:lang w:eastAsia="en-GB"/>
              </w:rPr>
              <w:t>Physical Uplink Shared Channel (</w:t>
            </w:r>
            <w:r w:rsidRPr="006148B6">
              <w:rPr>
                <w:rFonts w:hint="eastAsia"/>
                <w:sz w:val="22"/>
                <w:szCs w:val="22"/>
                <w:lang w:eastAsia="zh-CN"/>
              </w:rPr>
              <w:t>N</w:t>
            </w:r>
            <w:r w:rsidRPr="006148B6">
              <w:rPr>
                <w:rFonts w:eastAsia="Times New Roman"/>
                <w:sz w:val="22"/>
                <w:szCs w:val="22"/>
                <w:lang w:eastAsia="en-GB"/>
              </w:rPr>
              <w:t xml:space="preserve">PUSCH) transmission is defined as follows. For FDD, if the UE is capable of enhanced random access power control [12], and it is configured by higher layers, and for </w:t>
            </w:r>
            <w:proofErr w:type="spellStart"/>
            <w:proofErr w:type="gramStart"/>
            <w:r w:rsidRPr="006148B6">
              <w:rPr>
                <w:rFonts w:eastAsia="Times New Roman"/>
                <w:sz w:val="22"/>
                <w:szCs w:val="22"/>
                <w:lang w:eastAsia="en-GB"/>
              </w:rPr>
              <w:t>TDD</w:t>
            </w:r>
            <w:proofErr w:type="spellEnd"/>
            <w:r w:rsidRPr="006148B6">
              <w:rPr>
                <w:rFonts w:eastAsia="Times New Roman"/>
                <w:sz w:val="22"/>
                <w:szCs w:val="22"/>
                <w:lang w:eastAsia="en-GB"/>
              </w:rPr>
              <w:t>,  enhanced</w:t>
            </w:r>
            <w:proofErr w:type="gramEnd"/>
            <w:r w:rsidRPr="006148B6">
              <w:rPr>
                <w:rFonts w:eastAsia="Times New Roman"/>
                <w:sz w:val="22"/>
                <w:szCs w:val="22"/>
                <w:lang w:eastAsia="en-GB"/>
              </w:rPr>
              <w:t xml:space="preserve"> random access power control shall be applied for a UE which started the random access procedure in the first or second configured NPRACH repetition level.</w:t>
            </w:r>
          </w:p>
          <w:p w14:paraId="0469AD6E" w14:textId="77777777" w:rsidR="006148B6" w:rsidRPr="006148B6" w:rsidRDefault="006148B6" w:rsidP="006148B6">
            <w:pPr>
              <w:spacing w:after="180"/>
              <w:rPr>
                <w:rFonts w:eastAsia="Times New Roman"/>
                <w:sz w:val="22"/>
                <w:szCs w:val="22"/>
                <w:lang w:eastAsia="en-GB"/>
              </w:rPr>
            </w:pPr>
            <w:r w:rsidRPr="006148B6">
              <w:rPr>
                <w:rFonts w:hint="eastAsia"/>
                <w:sz w:val="22"/>
                <w:szCs w:val="22"/>
                <w:lang w:eastAsia="zh-CN"/>
              </w:rPr>
              <w:lastRenderedPageBreak/>
              <w:t>T</w:t>
            </w:r>
            <w:r w:rsidRPr="006148B6">
              <w:rPr>
                <w:rFonts w:eastAsia="Times New Roman"/>
                <w:sz w:val="22"/>
                <w:szCs w:val="22"/>
                <w:lang w:eastAsia="en-GB"/>
              </w:rPr>
              <w:t xml:space="preserve">he UE transmit power </w:t>
            </w:r>
            <w:r w:rsidRPr="006148B6">
              <w:rPr>
                <w:rFonts w:eastAsia="Times New Roman"/>
                <w:position w:val="-14"/>
                <w:sz w:val="22"/>
                <w:szCs w:val="22"/>
                <w:lang w:eastAsia="en-GB"/>
              </w:rPr>
              <w:object w:dxaOrig="1140" w:dyaOrig="380" w14:anchorId="08B16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21.5pt" o:ole="">
                  <v:imagedata r:id="rId9" o:title=""/>
                </v:shape>
                <o:OLEObject Type="Embed" ProgID="Equation.3" ShapeID="_x0000_i1025" DrawAspect="Content" ObjectID="_1824063096" r:id="rId10"/>
              </w:object>
            </w:r>
            <w:r w:rsidRPr="006148B6">
              <w:rPr>
                <w:rFonts w:eastAsia="Times New Roman"/>
                <w:sz w:val="22"/>
                <w:szCs w:val="22"/>
                <w:lang w:eastAsia="en-GB"/>
              </w:rPr>
              <w:t xml:space="preserve"> for </w:t>
            </w:r>
            <w:r w:rsidRPr="006148B6">
              <w:rPr>
                <w:rFonts w:hint="eastAsia"/>
                <w:sz w:val="22"/>
                <w:szCs w:val="22"/>
                <w:lang w:eastAsia="zh-CN"/>
              </w:rPr>
              <w:t>N</w:t>
            </w:r>
            <w:r w:rsidRPr="006148B6">
              <w:rPr>
                <w:rFonts w:eastAsia="Times New Roman"/>
                <w:sz w:val="22"/>
                <w:szCs w:val="22"/>
                <w:lang w:eastAsia="en-GB"/>
              </w:rPr>
              <w:t xml:space="preserve">PUSCH transmission in NB-IoT UL slot </w:t>
            </w:r>
            <w:proofErr w:type="spellStart"/>
            <w:r w:rsidRPr="006148B6">
              <w:rPr>
                <w:rFonts w:eastAsia="Times New Roman"/>
                <w:i/>
                <w:sz w:val="22"/>
                <w:szCs w:val="22"/>
                <w:lang w:eastAsia="en-GB"/>
              </w:rPr>
              <w:t>i</w:t>
            </w:r>
            <w:proofErr w:type="spellEnd"/>
            <w:r w:rsidRPr="006148B6">
              <w:rPr>
                <w:rFonts w:eastAsia="Times New Roman"/>
                <w:sz w:val="22"/>
                <w:szCs w:val="22"/>
                <w:lang w:eastAsia="en-GB"/>
              </w:rPr>
              <w:t xml:space="preserve"> for the serving cell </w:t>
            </w:r>
            <w:r w:rsidRPr="006148B6">
              <w:rPr>
                <w:rFonts w:eastAsia="Times New Roman"/>
                <w:position w:val="-6"/>
                <w:sz w:val="22"/>
                <w:szCs w:val="22"/>
                <w:lang w:eastAsia="en-GB"/>
              </w:rPr>
              <w:object w:dxaOrig="180" w:dyaOrig="220" w14:anchorId="18797147">
                <v:shape id="_x0000_i1026" type="#_x0000_t75" style="width:7.5pt;height:7.5pt" o:ole="">
                  <v:imagedata r:id="rId11" o:title=""/>
                </v:shape>
                <o:OLEObject Type="Embed" ProgID="Equation.DSMT4" ShapeID="_x0000_i1026" DrawAspect="Content" ObjectID="_1824063097" r:id="rId12"/>
              </w:object>
            </w:r>
            <w:r w:rsidRPr="006148B6">
              <w:rPr>
                <w:rFonts w:eastAsia="Times New Roman"/>
                <w:sz w:val="22"/>
                <w:szCs w:val="22"/>
                <w:lang w:eastAsia="en-GB"/>
              </w:rPr>
              <w:t>is given by:</w:t>
            </w:r>
          </w:p>
          <w:p w14:paraId="652F1A0B" w14:textId="77777777" w:rsidR="006148B6" w:rsidRPr="006148B6" w:rsidRDefault="006148B6" w:rsidP="006148B6">
            <w:pPr>
              <w:spacing w:after="180"/>
              <w:ind w:left="568"/>
              <w:rPr>
                <w:rFonts w:eastAsia="Times New Roman"/>
                <w:sz w:val="22"/>
                <w:szCs w:val="22"/>
                <w:lang w:eastAsia="en-GB"/>
              </w:rPr>
            </w:pPr>
            <w:r w:rsidRPr="006148B6">
              <w:rPr>
                <w:rFonts w:eastAsia="Times New Roman"/>
                <w:sz w:val="22"/>
                <w:szCs w:val="22"/>
                <w:lang w:eastAsia="en-GB"/>
              </w:rPr>
              <w:t xml:space="preserve">For NPUSCH (re)transmissions corresponding to the </w:t>
            </w:r>
            <w:proofErr w:type="gramStart"/>
            <w:r w:rsidRPr="006148B6">
              <w:rPr>
                <w:rFonts w:eastAsia="Times New Roman"/>
                <w:sz w:val="22"/>
                <w:szCs w:val="22"/>
                <w:lang w:eastAsia="en-GB"/>
              </w:rPr>
              <w:t>random access</w:t>
            </w:r>
            <w:proofErr w:type="gramEnd"/>
            <w:r w:rsidRPr="006148B6">
              <w:rPr>
                <w:rFonts w:eastAsia="Times New Roman"/>
                <w:sz w:val="22"/>
                <w:szCs w:val="22"/>
                <w:lang w:eastAsia="en-GB"/>
              </w:rPr>
              <w:t xml:space="preserve"> response grant if enhanced random access power control is not applied, and for all other NPUSCH transmissions except for </w:t>
            </w:r>
            <w:r w:rsidRPr="006148B6">
              <w:rPr>
                <w:rFonts w:eastAsia="Malgun Gothic"/>
                <w:sz w:val="22"/>
                <w:szCs w:val="22"/>
                <w:lang w:eastAsia="en-GB"/>
              </w:rPr>
              <w:t>N</w:t>
            </w:r>
            <w:r w:rsidRPr="006148B6">
              <w:rPr>
                <w:rFonts w:eastAsia="Malgun Gothic" w:hint="eastAsia"/>
                <w:sz w:val="22"/>
                <w:szCs w:val="22"/>
                <w:lang w:eastAsia="en-GB"/>
              </w:rPr>
              <w:t xml:space="preserve">PUSCH </w:t>
            </w:r>
            <w:r w:rsidRPr="006148B6">
              <w:rPr>
                <w:rFonts w:eastAsia="Malgun Gothic"/>
                <w:sz w:val="22"/>
                <w:szCs w:val="22"/>
                <w:lang w:eastAsia="en-GB"/>
              </w:rPr>
              <w:t>(re)</w:t>
            </w:r>
            <w:r w:rsidRPr="006148B6">
              <w:rPr>
                <w:rFonts w:eastAsia="Malgun Gothic" w:hint="eastAsia"/>
                <w:sz w:val="22"/>
                <w:szCs w:val="22"/>
                <w:lang w:eastAsia="en-GB"/>
              </w:rPr>
              <w:t xml:space="preserve">transmission </w:t>
            </w:r>
            <w:r w:rsidRPr="006148B6">
              <w:rPr>
                <w:rFonts w:eastAsia="Malgun Gothic"/>
                <w:sz w:val="22"/>
                <w:szCs w:val="22"/>
                <w:lang w:eastAsia="en-GB"/>
              </w:rPr>
              <w:t>corresponding to</w:t>
            </w:r>
            <w:r w:rsidRPr="006148B6">
              <w:rPr>
                <w:rFonts w:eastAsia="Malgun Gothic" w:hint="eastAsia"/>
                <w:sz w:val="22"/>
                <w:szCs w:val="22"/>
                <w:lang w:eastAsia="en-GB"/>
              </w:rPr>
              <w:t xml:space="preserve"> </w:t>
            </w:r>
            <w:r w:rsidRPr="006148B6">
              <w:rPr>
                <w:rFonts w:eastAsia="Times New Roman"/>
                <w:sz w:val="22"/>
                <w:szCs w:val="22"/>
                <w:lang w:eastAsia="en-GB"/>
              </w:rPr>
              <w:t>preconfigured uplink resource, when the number of repetitions of the allocated NPUSCH RUs is greater than 2:</w:t>
            </w:r>
          </w:p>
          <w:p w14:paraId="5B0703F7" w14:textId="77777777" w:rsidR="006148B6" w:rsidRPr="006148B6" w:rsidRDefault="006148B6" w:rsidP="006148B6">
            <w:pPr>
              <w:keepLines/>
              <w:tabs>
                <w:tab w:val="center" w:pos="4536"/>
                <w:tab w:val="right" w:pos="9072"/>
              </w:tabs>
              <w:spacing w:after="180"/>
              <w:jc w:val="center"/>
              <w:rPr>
                <w:rFonts w:eastAsia="Times New Roman"/>
                <w:sz w:val="22"/>
                <w:szCs w:val="22"/>
                <w:lang w:eastAsia="en-GB"/>
              </w:rPr>
            </w:pPr>
            <w:r w:rsidRPr="006148B6">
              <w:rPr>
                <w:rFonts w:eastAsia="Times New Roman"/>
                <w:position w:val="-14"/>
                <w:sz w:val="22"/>
                <w:szCs w:val="22"/>
                <w:lang w:eastAsia="en-GB"/>
              </w:rPr>
              <w:object w:dxaOrig="2280" w:dyaOrig="380" w14:anchorId="05FB6579">
                <v:shape id="_x0000_i1027" type="#_x0000_t75" style="width:115.5pt;height:21.5pt" o:ole="">
                  <v:imagedata r:id="rId13" o:title=""/>
                </v:shape>
                <o:OLEObject Type="Embed" ProgID="Equation.DSMT4" ShapeID="_x0000_i1027" DrawAspect="Content" ObjectID="_1824063098" r:id="rId14"/>
              </w:object>
            </w:r>
            <w:r w:rsidRPr="006148B6">
              <w:rPr>
                <w:rFonts w:eastAsia="Times New Roman"/>
                <w:sz w:val="22"/>
                <w:szCs w:val="22"/>
                <w:lang w:eastAsia="en-GB"/>
              </w:rPr>
              <w:t>[dBm]</w:t>
            </w:r>
          </w:p>
          <w:p w14:paraId="3730111E" w14:textId="77777777" w:rsidR="006148B6" w:rsidRPr="006148B6" w:rsidRDefault="006148B6" w:rsidP="006148B6">
            <w:pPr>
              <w:spacing w:after="180"/>
              <w:ind w:left="568"/>
              <w:rPr>
                <w:rFonts w:eastAsia="Times New Roman"/>
                <w:noProof/>
                <w:sz w:val="22"/>
                <w:szCs w:val="22"/>
                <w:lang w:eastAsia="en-GB"/>
              </w:rPr>
            </w:pPr>
            <w:r w:rsidRPr="006148B6">
              <w:rPr>
                <w:rFonts w:eastAsia="Times New Roman"/>
                <w:noProof/>
                <w:sz w:val="22"/>
                <w:szCs w:val="22"/>
                <w:lang w:eastAsia="en-GB"/>
              </w:rPr>
              <w:t>otherwise</w:t>
            </w:r>
          </w:p>
          <w:p w14:paraId="4A0D8570" w14:textId="77777777" w:rsidR="006148B6" w:rsidRPr="006148B6" w:rsidRDefault="00B4731E" w:rsidP="006148B6">
            <w:pPr>
              <w:keepLines/>
              <w:tabs>
                <w:tab w:val="center" w:pos="4536"/>
                <w:tab w:val="right" w:pos="9072"/>
              </w:tabs>
              <w:spacing w:after="180"/>
              <w:jc w:val="center"/>
              <w:rPr>
                <w:rFonts w:eastAsia="Times New Roman"/>
                <w:sz w:val="22"/>
                <w:szCs w:val="22"/>
                <w:lang w:eastAsia="en-GB"/>
              </w:rPr>
            </w:pPr>
            <m:oMath>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P</m:t>
                  </m:r>
                </m:e>
                <m:sub>
                  <m:r>
                    <m:rPr>
                      <m:nor/>
                    </m:rPr>
                    <w:rPr>
                      <w:rFonts w:ascii="Cambria Math" w:eastAsia="Times New Roman"/>
                      <w:sz w:val="22"/>
                      <w:szCs w:val="22"/>
                      <w:lang w:eastAsia="en-GB"/>
                    </w:rPr>
                    <m:t>PUSCH,c</m:t>
                  </m:r>
                  <m:ctrlPr>
                    <w:rPr>
                      <w:rFonts w:ascii="Cambria Math" w:eastAsia="Times New Roman" w:hAnsi="Cambria Math"/>
                      <w:sz w:val="22"/>
                      <w:szCs w:val="22"/>
                      <w:lang w:eastAsia="en-GB"/>
                    </w:rPr>
                  </m:ctrlPr>
                </m:sub>
              </m:sSub>
              <m:r>
                <w:rPr>
                  <w:rFonts w:ascii="Cambria Math" w:eastAsia="Times New Roman"/>
                  <w:sz w:val="22"/>
                  <w:szCs w:val="22"/>
                  <w:lang w:eastAsia="en-GB"/>
                </w:rPr>
                <m:t>(i)=</m:t>
              </m:r>
              <m:func>
                <m:funcPr>
                  <m:ctrlPr>
                    <w:rPr>
                      <w:rFonts w:ascii="Cambria Math" w:eastAsia="Times New Roman" w:hAnsi="Cambria Math"/>
                      <w:i/>
                      <w:sz w:val="22"/>
                      <w:szCs w:val="22"/>
                      <w:lang w:eastAsia="en-GB"/>
                    </w:rPr>
                  </m:ctrlPr>
                </m:funcPr>
                <m:fName>
                  <m:r>
                    <w:rPr>
                      <w:rFonts w:ascii="Cambria Math" w:eastAsia="Times New Roman"/>
                      <w:sz w:val="22"/>
                      <w:szCs w:val="22"/>
                      <w:lang w:eastAsia="en-GB"/>
                    </w:rPr>
                    <m:t>min</m:t>
                  </m:r>
                </m:fName>
                <m:e>
                  <m:d>
                    <m:dPr>
                      <m:begChr m:val="{"/>
                      <m:endChr m:val="}"/>
                      <m:ctrlPr>
                        <w:rPr>
                          <w:rFonts w:ascii="Cambria Math" w:eastAsia="Times New Roman" w:hAnsi="Cambria Math"/>
                          <w:i/>
                          <w:sz w:val="22"/>
                          <w:szCs w:val="22"/>
                          <w:lang w:eastAsia="en-GB"/>
                        </w:rPr>
                      </m:ctrlPr>
                    </m:dPr>
                    <m:e>
                      <m:eqArr>
                        <m:eqArrPr>
                          <m:ctrlPr>
                            <w:rPr>
                              <w:rFonts w:ascii="Cambria Math" w:eastAsia="Times New Roman" w:hAnsi="Cambria Math"/>
                              <w:i/>
                              <w:sz w:val="22"/>
                              <w:szCs w:val="22"/>
                              <w:lang w:eastAsia="en-GB"/>
                            </w:rPr>
                          </m:ctrlPr>
                        </m:eqArrPr>
                        <m:e>
                          <m:r>
                            <w:rPr>
                              <w:rFonts w:ascii="Cambria Math" w:eastAsia="Times New Roman"/>
                              <w:sz w:val="22"/>
                              <w:szCs w:val="22"/>
                              <w:lang w:eastAsia="en-GB"/>
                            </w:rPr>
                            <m:t>&amp;</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P</m:t>
                              </m:r>
                            </m:e>
                            <m:sub>
                              <m:r>
                                <m:rPr>
                                  <m:nor/>
                                </m:rPr>
                                <w:rPr>
                                  <w:rFonts w:ascii="Cambria Math" w:eastAsia="Times New Roman"/>
                                  <w:sz w:val="22"/>
                                  <w:szCs w:val="22"/>
                                  <w:lang w:eastAsia="en-GB"/>
                                </w:rPr>
                                <m:t>CMAX</m:t>
                              </m:r>
                              <m:r>
                                <m:rPr>
                                  <m:sty m:val="p"/>
                                </m:rPr>
                                <w:rPr>
                                  <w:rFonts w:ascii="Cambria Math" w:eastAsia="Times New Roman"/>
                                  <w:sz w:val="22"/>
                                  <w:szCs w:val="22"/>
                                  <w:lang w:eastAsia="en-GB"/>
                                </w:rPr>
                                <m:t>,</m:t>
                              </m:r>
                              <m:r>
                                <w:rPr>
                                  <w:rFonts w:ascii="Cambria Math" w:eastAsia="Times New Roman"/>
                                  <w:sz w:val="22"/>
                                  <w:szCs w:val="22"/>
                                  <w:lang w:eastAsia="en-GB"/>
                                </w:rPr>
                                <m:t>c</m:t>
                              </m:r>
                              <m:ctrlPr>
                                <w:rPr>
                                  <w:rFonts w:ascii="Cambria Math" w:eastAsia="Times New Roman" w:hAnsi="Cambria Math"/>
                                  <w:sz w:val="22"/>
                                  <w:szCs w:val="22"/>
                                  <w:lang w:eastAsia="en-GB"/>
                                </w:rPr>
                              </m:ctrlPr>
                            </m:sub>
                          </m:sSub>
                          <m:r>
                            <w:rPr>
                              <w:rFonts w:ascii="Cambria Math" w:eastAsia="Times New Roman"/>
                              <w:sz w:val="22"/>
                              <w:szCs w:val="22"/>
                              <w:lang w:eastAsia="en-GB"/>
                            </w:rPr>
                            <m:t>(i),</m:t>
                          </m:r>
                        </m:e>
                        <m:e>
                          <m:r>
                            <w:rPr>
                              <w:rFonts w:ascii="Cambria Math" w:eastAsia="Times New Roman"/>
                              <w:sz w:val="22"/>
                              <w:szCs w:val="22"/>
                              <w:lang w:eastAsia="en-GB"/>
                            </w:rPr>
                            <m:t>&amp;10</m:t>
                          </m:r>
                          <m:func>
                            <m:funcPr>
                              <m:ctrlPr>
                                <w:rPr>
                                  <w:rFonts w:ascii="Cambria Math" w:eastAsia="Times New Roman" w:hAnsi="Cambria Math"/>
                                  <w:i/>
                                  <w:sz w:val="22"/>
                                  <w:szCs w:val="22"/>
                                  <w:lang w:eastAsia="en-GB"/>
                                </w:rPr>
                              </m:ctrlPr>
                            </m:funcPr>
                            <m:fName>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log</m:t>
                                  </m:r>
                                </m:e>
                                <m:sub>
                                  <m:r>
                                    <w:rPr>
                                      <w:rFonts w:ascii="Cambria Math" w:eastAsia="Times New Roman"/>
                                      <w:sz w:val="22"/>
                                      <w:szCs w:val="22"/>
                                      <w:lang w:eastAsia="en-GB"/>
                                    </w:rPr>
                                    <m:t>10</m:t>
                                  </m:r>
                                </m:sub>
                              </m:sSub>
                            </m:fName>
                            <m:e>
                              <m:r>
                                <w:rPr>
                                  <w:rFonts w:ascii="Cambria Math" w:eastAsia="Times New Roman"/>
                                  <w:sz w:val="22"/>
                                  <w:szCs w:val="22"/>
                                  <w:lang w:eastAsia="en-GB"/>
                                </w:rPr>
                                <m:t>(</m:t>
                              </m:r>
                            </m:e>
                          </m:func>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M</m:t>
                              </m:r>
                            </m:e>
                            <m:sub>
                              <m:r>
                                <m:rPr>
                                  <m:nor/>
                                </m:rPr>
                                <w:rPr>
                                  <w:rFonts w:ascii="Cambria Math" w:eastAsia="Times New Roman"/>
                                  <w:sz w:val="22"/>
                                  <w:szCs w:val="22"/>
                                  <w:lang w:eastAsia="en-GB"/>
                                </w:rPr>
                                <m:t>NPUSCH,c</m:t>
                              </m:r>
                              <m:ctrlPr>
                                <w:rPr>
                                  <w:rFonts w:ascii="Cambria Math" w:eastAsia="Times New Roman" w:hAnsi="Cambria Math"/>
                                  <w:sz w:val="22"/>
                                  <w:szCs w:val="22"/>
                                  <w:lang w:eastAsia="en-GB"/>
                                </w:rPr>
                              </m:ctrlPr>
                            </m:sub>
                          </m:sSub>
                          <m:r>
                            <w:rPr>
                              <w:rFonts w:ascii="Cambria Math" w:eastAsia="Times New Roman"/>
                              <w:sz w:val="22"/>
                              <w:szCs w:val="22"/>
                              <w:lang w:eastAsia="en-GB"/>
                            </w:rPr>
                            <m:t>(i))+</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P</m:t>
                              </m:r>
                            </m:e>
                            <m:sub>
                              <m:r>
                                <m:rPr>
                                  <m:nor/>
                                </m:rPr>
                                <w:rPr>
                                  <w:rFonts w:ascii="Cambria Math" w:eastAsia="Times New Roman"/>
                                  <w:sz w:val="22"/>
                                  <w:szCs w:val="22"/>
                                  <w:lang w:eastAsia="en-GB"/>
                                </w:rPr>
                                <m:t>O_NPUSCH,c</m:t>
                              </m:r>
                              <m:ctrlPr>
                                <w:rPr>
                                  <w:rFonts w:ascii="Cambria Math" w:eastAsia="Times New Roman" w:hAnsi="Cambria Math"/>
                                  <w:sz w:val="22"/>
                                  <w:szCs w:val="22"/>
                                  <w:lang w:eastAsia="en-GB"/>
                                </w:rPr>
                              </m:ctrlPr>
                            </m:sub>
                          </m:sSub>
                          <m:r>
                            <w:rPr>
                              <w:rFonts w:ascii="Cambria Math" w:eastAsia="Times New Roman"/>
                              <w:sz w:val="22"/>
                              <w:szCs w:val="22"/>
                              <w:lang w:eastAsia="en-GB"/>
                            </w:rPr>
                            <m:t>(j)+</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α</m:t>
                              </m:r>
                            </m:e>
                            <m:sub>
                              <m:r>
                                <w:rPr>
                                  <w:rFonts w:ascii="Cambria Math" w:eastAsia="Times New Roman"/>
                                  <w:sz w:val="22"/>
                                  <w:szCs w:val="22"/>
                                  <w:lang w:eastAsia="en-GB"/>
                                </w:rPr>
                                <m:t>c</m:t>
                              </m:r>
                            </m:sub>
                          </m:sSub>
                          <m:r>
                            <w:rPr>
                              <w:rFonts w:ascii="Cambria Math" w:eastAsia="Times New Roman"/>
                              <w:sz w:val="22"/>
                              <w:szCs w:val="22"/>
                              <w:lang w:eastAsia="en-GB"/>
                            </w:rPr>
                            <m:t>(j)</m:t>
                          </m:r>
                          <m:r>
                            <w:rPr>
                              <w:rFonts w:ascii="Cambria Math" w:eastAsia="Times New Roman" w:hAnsi="Cambria Math" w:cs="Cambria Math"/>
                              <w:sz w:val="22"/>
                              <w:szCs w:val="22"/>
                              <w:lang w:eastAsia="en-GB"/>
                            </w:rPr>
                            <m:t>⋅</m:t>
                          </m:r>
                          <m:r>
                            <w:rPr>
                              <w:rFonts w:ascii="Cambria Math" w:eastAsia="Times New Roman"/>
                              <w:sz w:val="22"/>
                              <w:szCs w:val="22"/>
                              <w:lang w:eastAsia="en-GB"/>
                            </w:rPr>
                            <m:t>P</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L</m:t>
                              </m:r>
                            </m:e>
                            <m:sub>
                              <m:r>
                                <w:rPr>
                                  <w:rFonts w:ascii="Cambria Math" w:eastAsia="Times New Roman"/>
                                  <w:sz w:val="22"/>
                                  <w:szCs w:val="22"/>
                                  <w:lang w:eastAsia="en-GB"/>
                                </w:rPr>
                                <m:t>c</m:t>
                              </m:r>
                            </m:sub>
                          </m:sSub>
                          <m:r>
                            <w:rPr>
                              <w:rFonts w:ascii="Cambria Math" w:eastAsia="Times New Roman"/>
                              <w:sz w:val="22"/>
                              <w:szCs w:val="22"/>
                              <w:lang w:eastAsia="en-GB"/>
                            </w:rPr>
                            <m:t>+</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Δ</m:t>
                              </m:r>
                            </m:e>
                            <m:sub>
                              <m:r>
                                <m:rPr>
                                  <m:nor/>
                                </m:rPr>
                                <w:rPr>
                                  <w:rFonts w:ascii="Cambria Math" w:eastAsia="Times New Roman"/>
                                  <w:sz w:val="22"/>
                                  <w:szCs w:val="22"/>
                                  <w:lang w:eastAsia="en-GB"/>
                                </w:rPr>
                                <m:t>TF,c</m:t>
                              </m:r>
                              <m:ctrlPr>
                                <w:rPr>
                                  <w:rFonts w:ascii="Cambria Math" w:eastAsia="Times New Roman" w:hAnsi="Cambria Math"/>
                                  <w:sz w:val="22"/>
                                  <w:szCs w:val="22"/>
                                  <w:lang w:eastAsia="en-GB"/>
                                </w:rPr>
                              </m:ctrlPr>
                            </m:sub>
                          </m:sSub>
                          <m:r>
                            <w:rPr>
                              <w:rFonts w:ascii="Cambria Math" w:eastAsia="Times New Roman"/>
                              <w:sz w:val="22"/>
                              <w:szCs w:val="22"/>
                              <w:lang w:eastAsia="en-GB"/>
                            </w:rPr>
                            <m:t>(i))</m:t>
                          </m:r>
                        </m:e>
                      </m:eqArr>
                    </m:e>
                  </m:d>
                </m:e>
              </m:func>
            </m:oMath>
            <w:r w:rsidR="006148B6" w:rsidRPr="006148B6">
              <w:rPr>
                <w:rFonts w:eastAsia="Times New Roman"/>
                <w:sz w:val="22"/>
                <w:szCs w:val="22"/>
                <w:lang w:eastAsia="en-GB"/>
              </w:rPr>
              <w:t xml:space="preserve"> [dBm]</w:t>
            </w:r>
          </w:p>
          <w:p w14:paraId="03C4F5DA" w14:textId="77777777" w:rsidR="006148B6" w:rsidRPr="006148B6" w:rsidRDefault="006148B6" w:rsidP="006148B6">
            <w:pPr>
              <w:spacing w:after="180"/>
              <w:rPr>
                <w:rFonts w:eastAsia="Times New Roman"/>
                <w:sz w:val="22"/>
                <w:szCs w:val="22"/>
                <w:lang w:eastAsia="en-GB"/>
              </w:rPr>
            </w:pPr>
            <w:proofErr w:type="gramStart"/>
            <w:r w:rsidRPr="006148B6">
              <w:rPr>
                <w:rFonts w:eastAsia="Times New Roman"/>
                <w:sz w:val="22"/>
                <w:szCs w:val="22"/>
                <w:lang w:eastAsia="en-GB"/>
              </w:rPr>
              <w:t>where</w:t>
            </w:r>
            <w:proofErr w:type="gramEnd"/>
            <w:r w:rsidRPr="006148B6">
              <w:rPr>
                <w:rFonts w:eastAsia="Times New Roman"/>
                <w:sz w:val="22"/>
                <w:szCs w:val="22"/>
                <w:lang w:eastAsia="en-GB"/>
              </w:rPr>
              <w:t>,</w:t>
            </w:r>
          </w:p>
          <w:p w14:paraId="36186FB5" w14:textId="08E7E591" w:rsidR="006148B6" w:rsidRPr="006148B6" w:rsidRDefault="006148B6" w:rsidP="006148B6">
            <w:pPr>
              <w:spacing w:after="180"/>
              <w:ind w:left="568" w:hanging="284"/>
              <w:rPr>
                <w:sz w:val="22"/>
                <w:szCs w:val="22"/>
                <w:lang w:eastAsia="zh-CN"/>
              </w:rPr>
            </w:pPr>
            <w:r w:rsidRPr="006148B6">
              <w:rPr>
                <w:rFonts w:eastAsia="Times New Roman"/>
                <w:sz w:val="22"/>
                <w:szCs w:val="22"/>
                <w:lang w:eastAsia="en-GB"/>
              </w:rPr>
              <w:t>-</w:t>
            </w:r>
            <w:r w:rsidRPr="006148B6">
              <w:rPr>
                <w:rFonts w:eastAsia="Times New Roman"/>
                <w:sz w:val="22"/>
                <w:szCs w:val="22"/>
                <w:lang w:eastAsia="en-GB"/>
              </w:rPr>
              <w:tab/>
            </w:r>
            <w:r w:rsidRPr="00037AB1">
              <w:rPr>
                <w:rFonts w:eastAsia="Times New Roman"/>
                <w:noProof/>
                <w:position w:val="-12"/>
                <w:sz w:val="22"/>
                <w:szCs w:val="22"/>
                <w:lang w:eastAsia="en-GB"/>
              </w:rPr>
              <w:drawing>
                <wp:inline distT="0" distB="0" distL="0" distR="0" wp14:anchorId="18707AAC" wp14:editId="0E4BB192">
                  <wp:extent cx="640080" cy="182880"/>
                  <wp:effectExtent l="0" t="0" r="762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6148B6">
              <w:rPr>
                <w:rFonts w:eastAsia="Times New Roman"/>
                <w:sz w:val="22"/>
                <w:szCs w:val="22"/>
                <w:lang w:eastAsia="en-GB"/>
              </w:rPr>
              <w:t xml:space="preserve">is the configured UE </w:t>
            </w:r>
            <w:proofErr w:type="gramStart"/>
            <w:r w:rsidRPr="006148B6">
              <w:rPr>
                <w:rFonts w:eastAsia="Times New Roman"/>
                <w:sz w:val="22"/>
                <w:szCs w:val="22"/>
                <w:lang w:eastAsia="en-GB"/>
              </w:rPr>
              <w:t>transmit</w:t>
            </w:r>
            <w:proofErr w:type="gramEnd"/>
            <w:r w:rsidRPr="006148B6">
              <w:rPr>
                <w:rFonts w:eastAsia="Times New Roman"/>
                <w:sz w:val="22"/>
                <w:szCs w:val="22"/>
                <w:lang w:eastAsia="en-GB"/>
              </w:rPr>
              <w:t xml:space="preserve"> power defined in [6] in NB-IoT UL slot </w:t>
            </w:r>
            <w:proofErr w:type="spellStart"/>
            <w:r w:rsidRPr="006148B6">
              <w:rPr>
                <w:rFonts w:eastAsia="Times New Roman"/>
                <w:i/>
                <w:sz w:val="22"/>
                <w:szCs w:val="22"/>
                <w:lang w:eastAsia="en-GB"/>
              </w:rPr>
              <w:t>i</w:t>
            </w:r>
            <w:proofErr w:type="spellEnd"/>
            <w:r w:rsidRPr="006148B6">
              <w:rPr>
                <w:rFonts w:eastAsia="Times New Roman"/>
                <w:sz w:val="22"/>
                <w:szCs w:val="22"/>
                <w:lang w:eastAsia="en-GB"/>
              </w:rPr>
              <w:t xml:space="preserve"> for serving cell </w:t>
            </w:r>
            <w:r w:rsidRPr="006148B6">
              <w:rPr>
                <w:rFonts w:eastAsia="Times New Roman"/>
                <w:position w:val="-6"/>
                <w:sz w:val="22"/>
                <w:szCs w:val="22"/>
                <w:lang w:eastAsia="en-GB"/>
              </w:rPr>
              <w:object w:dxaOrig="180" w:dyaOrig="220" w14:anchorId="2E1ED64D">
                <v:shape id="_x0000_i1028" type="#_x0000_t75" style="width:7.5pt;height:7.5pt" o:ole="">
                  <v:imagedata r:id="rId11" o:title=""/>
                </v:shape>
                <o:OLEObject Type="Embed" ProgID="Equation.DSMT4" ShapeID="_x0000_i1028" DrawAspect="Content" ObjectID="_1824063099" r:id="rId16"/>
              </w:object>
            </w:r>
            <w:r w:rsidRPr="006148B6">
              <w:rPr>
                <w:rFonts w:eastAsia="Times New Roman"/>
                <w:sz w:val="22"/>
                <w:szCs w:val="22"/>
                <w:lang w:eastAsia="en-GB"/>
              </w:rPr>
              <w:t>.</w:t>
            </w:r>
          </w:p>
          <w:p w14:paraId="62823F7B" w14:textId="77777777" w:rsidR="006148B6" w:rsidRPr="006148B6" w:rsidRDefault="006148B6" w:rsidP="006148B6">
            <w:pPr>
              <w:spacing w:after="180"/>
              <w:ind w:left="568" w:hanging="284"/>
              <w:rPr>
                <w:sz w:val="22"/>
                <w:szCs w:val="22"/>
                <w:lang w:eastAsia="zh-CN"/>
              </w:rPr>
            </w:pPr>
            <w:r w:rsidRPr="006148B6">
              <w:rPr>
                <w:rFonts w:eastAsia="Times New Roman"/>
                <w:sz w:val="22"/>
                <w:szCs w:val="22"/>
                <w:lang w:eastAsia="en-GB"/>
              </w:rPr>
              <w:t>-</w:t>
            </w:r>
            <w:r w:rsidRPr="006148B6">
              <w:rPr>
                <w:rFonts w:eastAsia="Times New Roman"/>
                <w:sz w:val="22"/>
                <w:szCs w:val="22"/>
                <w:lang w:eastAsia="en-GB"/>
              </w:rPr>
              <w:tab/>
            </w:r>
            <m:oMath>
              <m:sSub>
                <m:sSubPr>
                  <m:ctrlPr>
                    <w:rPr>
                      <w:rFonts w:ascii="Cambria Math" w:eastAsia="Times New Roman" w:hAnsi="Cambria Math"/>
                      <w:sz w:val="22"/>
                      <w:szCs w:val="22"/>
                      <w:lang w:eastAsia="en-GB"/>
                    </w:rPr>
                  </m:ctrlPr>
                </m:sSubPr>
                <m:e>
                  <m:r>
                    <w:rPr>
                      <w:rFonts w:ascii="Cambria Math" w:eastAsia="Times New Roman" w:hAnsi="Cambria Math" w:hint="eastAsia"/>
                      <w:sz w:val="22"/>
                      <w:szCs w:val="22"/>
                      <w:lang w:eastAsia="zh-CN"/>
                    </w:rPr>
                    <m:t>M</m:t>
                  </m:r>
                  <m:ctrlPr>
                    <w:rPr>
                      <w:rFonts w:ascii="Cambria Math" w:eastAsia="Times New Roman" w:hAnsi="Cambria Math"/>
                      <w:sz w:val="22"/>
                      <w:szCs w:val="22"/>
                      <w:lang w:eastAsia="zh-CN"/>
                    </w:rPr>
                  </m:ctrlPr>
                </m:e>
                <m:sub>
                  <m:r>
                    <m:rPr>
                      <m:sty m:val="p"/>
                    </m:rPr>
                    <w:rPr>
                      <w:rFonts w:ascii="Cambria Math" w:eastAsia="Times New Roman" w:hAnsi="Cambria Math"/>
                      <w:sz w:val="22"/>
                      <w:szCs w:val="22"/>
                      <w:lang w:eastAsia="en-GB"/>
                    </w:rPr>
                    <m:t>NPUSCH,c</m:t>
                  </m:r>
                </m:sub>
              </m:sSub>
              <m:r>
                <w:rPr>
                  <w:rFonts w:ascii="Cambria Math" w:eastAsia="Times New Roman" w:hAnsi="Cambria Math"/>
                  <w:sz w:val="22"/>
                  <w:szCs w:val="22"/>
                  <w:lang w:eastAsia="en-GB"/>
                </w:rPr>
                <m:t>(i)</m:t>
              </m:r>
            </m:oMath>
            <w:r w:rsidRPr="006148B6">
              <w:rPr>
                <w:rFonts w:eastAsia="等线" w:hint="eastAsia"/>
                <w:sz w:val="22"/>
                <w:szCs w:val="22"/>
                <w:lang w:eastAsia="zh-CN"/>
              </w:rPr>
              <w:t xml:space="preserve"> </w:t>
            </w:r>
            <w:r w:rsidRPr="006148B6">
              <w:rPr>
                <w:rFonts w:eastAsia="Times New Roman"/>
                <w:sz w:val="22"/>
                <w:szCs w:val="22"/>
                <w:lang w:eastAsia="en-GB"/>
              </w:rPr>
              <w:t xml:space="preserve">is </w:t>
            </w:r>
            <w:r w:rsidRPr="006148B6">
              <w:rPr>
                <w:sz w:val="22"/>
                <w:szCs w:val="22"/>
                <w:lang w:eastAsia="en-GB"/>
              </w:rPr>
              <w:t>the NPUSCH transmission resource bandwidth normalized by 15 kHz, where</w:t>
            </w:r>
            <w:r w:rsidRPr="006148B6">
              <w:rPr>
                <w:rFonts w:eastAsia="Times New Roman"/>
                <w:sz w:val="22"/>
                <w:szCs w:val="22"/>
                <w:lang w:eastAsia="en-GB"/>
              </w:rPr>
              <w:t xml:space="preserve"> {1/4} is used for 3.75 kHz subcarrier spacing and {1, 3, 6, 12} are used for 15kHz subcarrier spacing</w:t>
            </w:r>
          </w:p>
          <w:p w14:paraId="39CA2B86" w14:textId="253536E5" w:rsidR="006148B6" w:rsidRPr="006148B6" w:rsidRDefault="006148B6" w:rsidP="006148B6">
            <w:pPr>
              <w:spacing w:after="180"/>
              <w:ind w:left="568" w:hanging="284"/>
              <w:rPr>
                <w:rFonts w:eastAsia="Times New Roman"/>
                <w:sz w:val="22"/>
                <w:szCs w:val="22"/>
                <w:lang w:eastAsia="en-GB"/>
              </w:rPr>
            </w:pPr>
            <w:r w:rsidRPr="006148B6">
              <w:rPr>
                <w:rFonts w:eastAsia="Times New Roman"/>
                <w:sz w:val="22"/>
                <w:szCs w:val="22"/>
                <w:lang w:eastAsia="en-GB"/>
              </w:rPr>
              <w:t>-</w:t>
            </w:r>
            <w:r w:rsidRPr="006148B6">
              <w:rPr>
                <w:rFonts w:eastAsia="Times New Roman"/>
                <w:sz w:val="22"/>
                <w:szCs w:val="22"/>
                <w:lang w:eastAsia="en-GB"/>
              </w:rPr>
              <w:tab/>
            </w:r>
            <m:oMath>
              <m:sSub>
                <m:sSubPr>
                  <m:ctrlPr>
                    <w:rPr>
                      <w:rFonts w:ascii="Cambria Math" w:eastAsia="Calibri" w:hAnsi="Cambria Math" w:cs="Arial"/>
                      <w:i/>
                      <w:sz w:val="22"/>
                      <w:szCs w:val="22"/>
                      <w:lang w:val="sv-SE" w:eastAsia="ja-JP"/>
                    </w:rPr>
                  </m:ctrlPr>
                </m:sSubPr>
                <m:e>
                  <m:r>
                    <w:rPr>
                      <w:rFonts w:ascii="Cambria Math" w:eastAsia="Times New Roman" w:hAnsi="Cambria Math"/>
                      <w:sz w:val="22"/>
                      <w:szCs w:val="22"/>
                      <w:lang w:eastAsia="ja-JP"/>
                    </w:rPr>
                    <m:t>P</m:t>
                  </m:r>
                </m:e>
                <m:sub>
                  <m:r>
                    <m:rPr>
                      <m:sty m:val="p"/>
                    </m:rPr>
                    <w:rPr>
                      <w:rFonts w:ascii="Cambria Math" w:eastAsia="Times New Roman" w:hAnsi="Cambria Math"/>
                      <w:sz w:val="22"/>
                      <w:szCs w:val="22"/>
                      <w:lang w:eastAsia="ja-JP"/>
                    </w:rPr>
                    <m:t>O_NPUSCH,c</m:t>
                  </m:r>
                </m:sub>
              </m:sSub>
              <m:d>
                <m:dPr>
                  <m:ctrlPr>
                    <w:rPr>
                      <w:rFonts w:ascii="Cambria Math" w:eastAsia="Times New Roman" w:hAnsi="Cambria Math"/>
                      <w:i/>
                      <w:sz w:val="22"/>
                      <w:szCs w:val="22"/>
                      <w:lang w:eastAsia="ja-JP"/>
                    </w:rPr>
                  </m:ctrlPr>
                </m:dPr>
                <m:e>
                  <m:r>
                    <w:rPr>
                      <w:rFonts w:ascii="Cambria Math" w:eastAsia="Times New Roman" w:hAnsi="Cambria Math"/>
                      <w:sz w:val="22"/>
                      <w:szCs w:val="22"/>
                      <w:lang w:eastAsia="ja-JP"/>
                    </w:rPr>
                    <m:t>j</m:t>
                  </m:r>
                </m:e>
              </m:d>
            </m:oMath>
            <w:r w:rsidRPr="006148B6">
              <w:rPr>
                <w:rFonts w:eastAsia="等线" w:hint="eastAsia"/>
                <w:sz w:val="22"/>
                <w:szCs w:val="22"/>
                <w:lang w:eastAsia="zh-CN"/>
              </w:rPr>
              <w:t xml:space="preserve"> </w:t>
            </w:r>
            <w:r w:rsidRPr="006148B6">
              <w:rPr>
                <w:rFonts w:eastAsia="Times New Roman"/>
                <w:sz w:val="22"/>
                <w:szCs w:val="22"/>
                <w:lang w:eastAsia="en-GB"/>
              </w:rPr>
              <w:t xml:space="preserve">is a parameter composed of the sum of a component </w:t>
            </w:r>
            <w:r w:rsidRPr="006148B6">
              <w:rPr>
                <w:rFonts w:eastAsia="Times New Roman"/>
                <w:position w:val="-14"/>
                <w:sz w:val="22"/>
                <w:szCs w:val="22"/>
                <w:lang w:eastAsia="en-GB"/>
              </w:rPr>
              <w:object w:dxaOrig="2060" w:dyaOrig="380" w14:anchorId="70101C30">
                <v:shape id="_x0000_i1029" type="#_x0000_t75" style="width:99.5pt;height:21.5pt" o:ole="">
                  <v:imagedata r:id="rId17" o:title=""/>
                </v:shape>
                <o:OLEObject Type="Embed" ProgID="Equation.DSMT4" ShapeID="_x0000_i1029" DrawAspect="Content" ObjectID="_1824063100" r:id="rId18"/>
              </w:object>
            </w:r>
            <w:r w:rsidRPr="006148B6">
              <w:rPr>
                <w:rFonts w:eastAsia="Times New Roman"/>
                <w:sz w:val="22"/>
                <w:szCs w:val="22"/>
                <w:lang w:eastAsia="en-GB"/>
              </w:rPr>
              <w:t xml:space="preserve"> provided from higher layers and a component </w:t>
            </w:r>
            <w:r w:rsidRPr="006148B6">
              <w:rPr>
                <w:rFonts w:eastAsia="Times New Roman"/>
                <w:position w:val="-14"/>
                <w:sz w:val="22"/>
                <w:szCs w:val="22"/>
                <w:lang w:eastAsia="en-GB"/>
              </w:rPr>
              <w:object w:dxaOrig="1660" w:dyaOrig="380" w14:anchorId="351663EF">
                <v:shape id="_x0000_i1030" type="#_x0000_t75" style="width:83pt;height:21.5pt" o:ole="">
                  <v:imagedata r:id="rId19" o:title=""/>
                </v:shape>
                <o:OLEObject Type="Embed" ProgID="Equation.DSMT4" ShapeID="_x0000_i1030" DrawAspect="Content" ObjectID="_1824063101" r:id="rId20"/>
              </w:object>
            </w:r>
            <w:r w:rsidRPr="006148B6">
              <w:rPr>
                <w:rFonts w:eastAsia="Times New Roman"/>
                <w:sz w:val="22"/>
                <w:szCs w:val="22"/>
                <w:lang w:eastAsia="en-GB"/>
              </w:rPr>
              <w:t xml:space="preserve"> provided by higher layers for </w:t>
            </w:r>
            <w:r w:rsidRPr="006148B6">
              <w:rPr>
                <w:rFonts w:eastAsia="Times New Roman"/>
                <w:i/>
                <w:sz w:val="22"/>
                <w:szCs w:val="22"/>
                <w:lang w:eastAsia="en-GB"/>
              </w:rPr>
              <w:t>j=1</w:t>
            </w:r>
            <w:r w:rsidRPr="006148B6">
              <w:rPr>
                <w:rFonts w:eastAsia="Times New Roman" w:hint="eastAsia"/>
                <w:sz w:val="22"/>
                <w:szCs w:val="22"/>
                <w:lang w:eastAsia="en-GB"/>
              </w:rPr>
              <w:t>,</w:t>
            </w:r>
            <w:r w:rsidRPr="006148B6">
              <w:rPr>
                <w:rFonts w:eastAsia="Times New Roman"/>
                <w:sz w:val="22"/>
                <w:szCs w:val="22"/>
                <w:lang w:eastAsia="en-GB"/>
              </w:rPr>
              <w:t xml:space="preserve"> </w:t>
            </w:r>
            <w:r w:rsidRPr="006148B6">
              <w:rPr>
                <w:rFonts w:eastAsia="Times New Roman"/>
                <w:i/>
                <w:sz w:val="22"/>
                <w:szCs w:val="22"/>
                <w:lang w:eastAsia="en-GB"/>
              </w:rPr>
              <w:t>3</w:t>
            </w:r>
            <w:r w:rsidRPr="006148B6">
              <w:rPr>
                <w:rFonts w:hint="eastAsia"/>
                <w:sz w:val="22"/>
                <w:szCs w:val="22"/>
                <w:lang w:eastAsia="zh-CN"/>
              </w:rPr>
              <w:t xml:space="preserve"> and</w:t>
            </w:r>
            <w:r w:rsidRPr="006148B6">
              <w:rPr>
                <w:rFonts w:eastAsia="Times New Roman"/>
                <w:i/>
                <w:sz w:val="22"/>
                <w:szCs w:val="22"/>
                <w:lang w:eastAsia="en-GB"/>
              </w:rPr>
              <w:t xml:space="preserve"> </w:t>
            </w:r>
            <w:r w:rsidRPr="006148B6">
              <w:rPr>
                <w:rFonts w:eastAsia="Times New Roman"/>
                <w:sz w:val="22"/>
                <w:szCs w:val="22"/>
                <w:lang w:eastAsia="en-GB"/>
              </w:rPr>
              <w:t>for serving cell</w:t>
            </w:r>
            <w:r w:rsidRPr="006148B6">
              <w:rPr>
                <w:rFonts w:eastAsia="Times New Roman"/>
                <w:position w:val="-6"/>
                <w:sz w:val="22"/>
                <w:szCs w:val="22"/>
                <w:lang w:eastAsia="en-GB"/>
              </w:rPr>
              <w:object w:dxaOrig="180" w:dyaOrig="220" w14:anchorId="3704A376">
                <v:shape id="_x0000_i1031" type="#_x0000_t75" style="width:7.5pt;height:7.5pt" o:ole="">
                  <v:imagedata r:id="rId11" o:title=""/>
                </v:shape>
                <o:OLEObject Type="Embed" ProgID="Equation.DSMT4" ShapeID="_x0000_i1031" DrawAspect="Content" ObjectID="_1824063102" r:id="rId21"/>
              </w:object>
            </w:r>
            <w:r w:rsidRPr="006148B6">
              <w:rPr>
                <w:rFonts w:eastAsia="Times New Roman"/>
                <w:sz w:val="22"/>
                <w:szCs w:val="22"/>
                <w:lang w:eastAsia="en-GB"/>
              </w:rPr>
              <w:t xml:space="preserve"> where </w:t>
            </w:r>
            <w:r w:rsidRPr="006148B6">
              <w:rPr>
                <w:rFonts w:eastAsia="Times New Roman"/>
                <w:position w:val="-12"/>
                <w:sz w:val="22"/>
                <w:szCs w:val="22"/>
                <w:lang w:eastAsia="en-GB"/>
              </w:rPr>
              <w:object w:dxaOrig="940" w:dyaOrig="340" w14:anchorId="47FFC553">
                <v:shape id="_x0000_i1032" type="#_x0000_t75" style="width:40.5pt;height:15pt" o:ole="">
                  <v:imagedata r:id="rId22" o:title=""/>
                </v:shape>
                <o:OLEObject Type="Embed" ProgID="Equation.DSMT4" ShapeID="_x0000_i1032" DrawAspect="Content" ObjectID="_1824063103" r:id="rId23"/>
              </w:object>
            </w:r>
            <w:r w:rsidRPr="006148B6">
              <w:rPr>
                <w:rFonts w:eastAsia="Times New Roman"/>
                <w:sz w:val="22"/>
                <w:szCs w:val="22"/>
                <w:lang w:eastAsia="en-GB"/>
              </w:rPr>
              <w:t xml:space="preserve">. </w:t>
            </w:r>
            <w:r w:rsidRPr="006148B6">
              <w:rPr>
                <w:rFonts w:hint="eastAsia"/>
                <w:sz w:val="22"/>
                <w:szCs w:val="22"/>
                <w:lang w:eastAsia="zh-CN"/>
              </w:rPr>
              <w:t>F</w:t>
            </w:r>
            <w:r w:rsidRPr="006148B6">
              <w:rPr>
                <w:rFonts w:eastAsia="Times New Roman"/>
                <w:sz w:val="22"/>
                <w:szCs w:val="22"/>
                <w:lang w:eastAsia="en-GB"/>
              </w:rPr>
              <w:t xml:space="preserve">or </w:t>
            </w:r>
            <w:r w:rsidRPr="006148B6">
              <w:rPr>
                <w:rFonts w:hint="eastAsia"/>
                <w:sz w:val="22"/>
                <w:szCs w:val="22"/>
                <w:lang w:eastAsia="zh-CN"/>
              </w:rPr>
              <w:t>N</w:t>
            </w:r>
            <w:r w:rsidRPr="006148B6">
              <w:rPr>
                <w:rFonts w:eastAsia="Times New Roman"/>
                <w:sz w:val="22"/>
                <w:szCs w:val="22"/>
                <w:lang w:eastAsia="en-GB"/>
              </w:rPr>
              <w:t xml:space="preserve">PUSCH (re)transmissions corresponding to a dynamic scheduled grant or a semi-persistent grant then </w:t>
            </w:r>
            <w:r w:rsidRPr="006148B6">
              <w:rPr>
                <w:rFonts w:eastAsia="Times New Roman"/>
                <w:i/>
                <w:sz w:val="22"/>
                <w:szCs w:val="22"/>
                <w:lang w:eastAsia="en-GB"/>
              </w:rPr>
              <w:t>j=1</w:t>
            </w:r>
            <w:r w:rsidRPr="006148B6">
              <w:rPr>
                <w:rFonts w:eastAsia="Times New Roman"/>
                <w:sz w:val="22"/>
                <w:szCs w:val="22"/>
                <w:lang w:eastAsia="en-GB"/>
              </w:rPr>
              <w:t>, for</w:t>
            </w:r>
            <w:r w:rsidRPr="006148B6">
              <w:rPr>
                <w:rFonts w:eastAsia="Malgun Gothic" w:hint="eastAsia"/>
                <w:sz w:val="22"/>
                <w:szCs w:val="22"/>
                <w:lang w:eastAsia="en-GB"/>
              </w:rPr>
              <w:t xml:space="preserve"> </w:t>
            </w:r>
            <w:r w:rsidRPr="006148B6">
              <w:rPr>
                <w:rFonts w:eastAsia="Malgun Gothic"/>
                <w:sz w:val="22"/>
                <w:szCs w:val="22"/>
                <w:lang w:eastAsia="en-GB"/>
              </w:rPr>
              <w:t>N</w:t>
            </w:r>
            <w:r w:rsidRPr="006148B6">
              <w:rPr>
                <w:rFonts w:eastAsia="Malgun Gothic" w:hint="eastAsia"/>
                <w:sz w:val="22"/>
                <w:szCs w:val="22"/>
                <w:lang w:eastAsia="en-GB"/>
              </w:rPr>
              <w:t xml:space="preserve">PUSCH (re)transmissions corresponding to the </w:t>
            </w:r>
            <w:proofErr w:type="gramStart"/>
            <w:r w:rsidRPr="006148B6">
              <w:rPr>
                <w:rFonts w:eastAsia="Malgun Gothic" w:hint="eastAsia"/>
                <w:sz w:val="22"/>
                <w:szCs w:val="22"/>
                <w:lang w:eastAsia="en-GB"/>
              </w:rPr>
              <w:t>random access</w:t>
            </w:r>
            <w:proofErr w:type="gramEnd"/>
            <w:r w:rsidRPr="006148B6">
              <w:rPr>
                <w:rFonts w:eastAsia="Malgun Gothic" w:hint="eastAsia"/>
                <w:sz w:val="22"/>
                <w:szCs w:val="22"/>
                <w:lang w:eastAsia="en-GB"/>
              </w:rPr>
              <w:t xml:space="preserve"> response </w:t>
            </w:r>
            <w:r w:rsidRPr="006148B6">
              <w:rPr>
                <w:rFonts w:eastAsia="Malgun Gothic"/>
                <w:sz w:val="22"/>
                <w:szCs w:val="22"/>
                <w:lang w:eastAsia="en-GB"/>
              </w:rPr>
              <w:t>g</w:t>
            </w:r>
            <w:r w:rsidRPr="006148B6">
              <w:rPr>
                <w:rFonts w:eastAsia="Malgun Gothic" w:hint="eastAsia"/>
                <w:sz w:val="22"/>
                <w:szCs w:val="22"/>
                <w:lang w:eastAsia="en-GB"/>
              </w:rPr>
              <w:t>rant</w:t>
            </w:r>
            <w:r w:rsidRPr="006148B6">
              <w:rPr>
                <w:rFonts w:eastAsia="Malgun Gothic"/>
                <w:sz w:val="22"/>
                <w:szCs w:val="22"/>
                <w:lang w:eastAsia="en-GB"/>
              </w:rPr>
              <w:t xml:space="preserve"> then </w:t>
            </w:r>
            <w:r w:rsidRPr="006148B6">
              <w:rPr>
                <w:rFonts w:eastAsia="Times New Roman"/>
                <w:i/>
                <w:sz w:val="22"/>
                <w:szCs w:val="22"/>
                <w:lang w:eastAsia="en-GB"/>
              </w:rPr>
              <w:t>j=2</w:t>
            </w:r>
            <w:r w:rsidRPr="006148B6">
              <w:rPr>
                <w:rFonts w:eastAsia="Times New Roman"/>
                <w:sz w:val="22"/>
                <w:szCs w:val="22"/>
                <w:lang w:eastAsia="en-GB"/>
              </w:rPr>
              <w:t xml:space="preserve"> and for</w:t>
            </w:r>
            <w:r w:rsidRPr="006148B6">
              <w:rPr>
                <w:rFonts w:eastAsia="Malgun Gothic" w:hint="eastAsia"/>
                <w:sz w:val="22"/>
                <w:szCs w:val="22"/>
                <w:lang w:eastAsia="en-GB"/>
              </w:rPr>
              <w:t xml:space="preserve"> </w:t>
            </w:r>
            <w:r w:rsidRPr="006148B6">
              <w:rPr>
                <w:rFonts w:eastAsia="Malgun Gothic"/>
                <w:sz w:val="22"/>
                <w:szCs w:val="22"/>
                <w:lang w:eastAsia="en-GB"/>
              </w:rPr>
              <w:t>N</w:t>
            </w:r>
            <w:r w:rsidRPr="006148B6">
              <w:rPr>
                <w:rFonts w:eastAsia="Malgun Gothic" w:hint="eastAsia"/>
                <w:sz w:val="22"/>
                <w:szCs w:val="22"/>
                <w:lang w:eastAsia="en-GB"/>
              </w:rPr>
              <w:t xml:space="preserve">PUSCH transmission </w:t>
            </w:r>
            <w:r w:rsidRPr="006148B6">
              <w:rPr>
                <w:rFonts w:eastAsia="Malgun Gothic"/>
                <w:sz w:val="22"/>
                <w:szCs w:val="22"/>
                <w:lang w:eastAsia="en-GB"/>
              </w:rPr>
              <w:t>using</w:t>
            </w:r>
            <w:r w:rsidRPr="006148B6">
              <w:rPr>
                <w:rFonts w:eastAsia="Malgun Gothic" w:hint="eastAsia"/>
                <w:sz w:val="22"/>
                <w:szCs w:val="22"/>
                <w:lang w:eastAsia="en-GB"/>
              </w:rPr>
              <w:t xml:space="preserve"> </w:t>
            </w:r>
            <w:r w:rsidRPr="006148B6">
              <w:rPr>
                <w:rFonts w:eastAsia="Times New Roman"/>
                <w:sz w:val="22"/>
                <w:szCs w:val="22"/>
                <w:lang w:eastAsia="en-GB"/>
              </w:rPr>
              <w:t xml:space="preserve">preconfigured uplink resource </w:t>
            </w:r>
            <w:r w:rsidRPr="006148B6">
              <w:rPr>
                <w:rFonts w:eastAsia="Malgun Gothic"/>
                <w:sz w:val="22"/>
                <w:szCs w:val="22"/>
                <w:lang w:eastAsia="en-GB"/>
              </w:rPr>
              <w:t xml:space="preserve">then </w:t>
            </w:r>
            <w:r w:rsidRPr="006148B6">
              <w:rPr>
                <w:rFonts w:eastAsia="Times New Roman"/>
                <w:i/>
                <w:sz w:val="22"/>
                <w:szCs w:val="22"/>
                <w:lang w:eastAsia="en-GB"/>
              </w:rPr>
              <w:t>j=3</w:t>
            </w:r>
            <w:r w:rsidRPr="006148B6">
              <w:rPr>
                <w:rFonts w:eastAsia="Times New Roman"/>
                <w:sz w:val="22"/>
                <w:szCs w:val="22"/>
                <w:lang w:eastAsia="en-GB"/>
              </w:rPr>
              <w:t xml:space="preserve">. </w:t>
            </w:r>
            <m:oMath>
              <m:sSub>
                <m:sSubPr>
                  <m:ctrlPr>
                    <w:rPr>
                      <w:rFonts w:ascii="Cambria Math" w:eastAsia="Calibri" w:hAnsi="Cambria Math"/>
                      <w:i/>
                      <w:sz w:val="22"/>
                      <w:szCs w:val="22"/>
                      <w:lang w:val="sv-SE" w:eastAsia="en-GB"/>
                    </w:rPr>
                  </m:ctrlPr>
                </m:sSubPr>
                <m:e>
                  <m:r>
                    <w:rPr>
                      <w:rFonts w:ascii="Cambria Math" w:eastAsia="Times New Roman" w:hAnsi="Cambria Math"/>
                      <w:sz w:val="22"/>
                      <w:szCs w:val="22"/>
                      <w:lang w:eastAsia="en-GB"/>
                    </w:rPr>
                    <m:t>P</m:t>
                  </m:r>
                </m:e>
                <m:sub>
                  <m:r>
                    <m:rPr>
                      <m:nor/>
                    </m:rPr>
                    <w:rPr>
                      <w:rFonts w:ascii="Cambria Math" w:eastAsia="Times New Roman" w:hAnsi="Cambria Math"/>
                      <w:sz w:val="22"/>
                      <w:szCs w:val="22"/>
                      <w:lang w:val="en-US" w:eastAsia="en-GB"/>
                    </w:rPr>
                    <m:t>O_UE_NPUSCH,c</m:t>
                  </m:r>
                </m:sub>
              </m:sSub>
              <m:d>
                <m:dPr>
                  <m:ctrlPr>
                    <w:rPr>
                      <w:rFonts w:ascii="Cambria Math" w:eastAsia="Times New Roman" w:hAnsi="Cambria Math"/>
                      <w:i/>
                      <w:sz w:val="22"/>
                      <w:szCs w:val="22"/>
                      <w:lang w:val="en-US" w:eastAsia="en-GB"/>
                    </w:rPr>
                  </m:ctrlPr>
                </m:dPr>
                <m:e>
                  <m:r>
                    <w:rPr>
                      <w:rFonts w:ascii="Cambria Math" w:eastAsia="Times New Roman" w:hAnsi="Cambria Math"/>
                      <w:sz w:val="22"/>
                      <w:szCs w:val="22"/>
                      <w:lang w:val="en-US" w:eastAsia="en-GB"/>
                    </w:rPr>
                    <m:t>2</m:t>
                  </m:r>
                </m:e>
              </m:d>
              <m:r>
                <w:rPr>
                  <w:rFonts w:ascii="Cambria Math" w:eastAsia="Times New Roman" w:hAnsi="Cambria Math"/>
                  <w:sz w:val="22"/>
                  <w:szCs w:val="22"/>
                  <w:lang w:val="en-US" w:eastAsia="en-GB"/>
                </w:rPr>
                <m:t>=0</m:t>
              </m:r>
            </m:oMath>
            <w:r w:rsidRPr="006148B6">
              <w:rPr>
                <w:rFonts w:eastAsia="Times New Roman"/>
                <w:sz w:val="22"/>
                <w:szCs w:val="22"/>
                <w:lang w:eastAsia="en-GB"/>
              </w:rPr>
              <w:t xml:space="preserve">. </w:t>
            </w:r>
            <w:r w:rsidRPr="006148B6">
              <w:rPr>
                <w:rFonts w:eastAsia="Times New Roman" w:hint="eastAsia"/>
                <w:sz w:val="22"/>
                <w:szCs w:val="22"/>
                <w:lang w:eastAsia="zh-CN"/>
              </w:rPr>
              <w:t>I</w:t>
            </w:r>
            <w:r w:rsidRPr="006148B6">
              <w:rPr>
                <w:rFonts w:eastAsia="Times New Roman"/>
                <w:sz w:val="22"/>
                <w:szCs w:val="22"/>
                <w:lang w:eastAsia="en-GB"/>
              </w:rPr>
              <w:t xml:space="preserve">f enhanced random access power control is not applied, </w:t>
            </w:r>
            <m:oMath>
              <m:sSub>
                <m:sSubPr>
                  <m:ctrlPr>
                    <w:rPr>
                      <w:rFonts w:ascii="Cambria Math" w:eastAsia="Calibri" w:hAnsi="Cambria Math"/>
                      <w:i/>
                      <w:sz w:val="22"/>
                      <w:szCs w:val="22"/>
                      <w:lang w:val="sv-SE" w:eastAsia="en-GB"/>
                    </w:rPr>
                  </m:ctrlPr>
                </m:sSubPr>
                <m:e>
                  <m:r>
                    <w:rPr>
                      <w:rFonts w:ascii="Cambria Math" w:eastAsia="Times New Roman" w:hAnsi="Cambria Math"/>
                      <w:sz w:val="22"/>
                      <w:szCs w:val="22"/>
                      <w:lang w:eastAsia="en-GB"/>
                    </w:rPr>
                    <m:t>P</m:t>
                  </m:r>
                </m:e>
                <m:sub>
                  <m:r>
                    <m:rPr>
                      <m:nor/>
                    </m:rPr>
                    <w:rPr>
                      <w:rFonts w:ascii="Cambria Math" w:eastAsia="Times New Roman" w:hAnsi="Cambria Math"/>
                      <w:sz w:val="22"/>
                      <w:szCs w:val="22"/>
                      <w:lang w:val="en-US" w:eastAsia="en-GB"/>
                    </w:rPr>
                    <m:t>O_NOMINAL_</m:t>
                  </m:r>
                  <w:proofErr w:type="gramStart"/>
                  <m:r>
                    <m:rPr>
                      <m:nor/>
                    </m:rPr>
                    <w:rPr>
                      <w:rFonts w:ascii="Cambria Math" w:eastAsia="Times New Roman" w:hAnsi="Cambria Math"/>
                      <w:sz w:val="22"/>
                      <w:szCs w:val="22"/>
                      <w:lang w:val="en-US" w:eastAsia="en-GB"/>
                    </w:rPr>
                    <m:t>NPUSCH,c</m:t>
                  </m:r>
                  <w:proofErr w:type="gramEnd"/>
                </m:sub>
              </m:sSub>
              <m:r>
                <w:rPr>
                  <w:rFonts w:ascii="Cambria Math" w:eastAsia="Times New Roman" w:hAnsi="Cambria Math"/>
                  <w:sz w:val="22"/>
                  <w:szCs w:val="22"/>
                  <w:lang w:val="en-US" w:eastAsia="en-GB"/>
                </w:rPr>
                <m:t>(2)=</m:t>
              </m:r>
              <m:sSub>
                <m:sSubPr>
                  <m:ctrlPr>
                    <w:rPr>
                      <w:rFonts w:ascii="Cambria Math" w:eastAsia="Calibri" w:hAnsi="Cambria Math"/>
                      <w:i/>
                      <w:sz w:val="22"/>
                      <w:szCs w:val="22"/>
                      <w:lang w:val="sv-SE" w:eastAsia="en-GB"/>
                    </w:rPr>
                  </m:ctrlPr>
                </m:sSubPr>
                <m:e>
                  <m:r>
                    <w:rPr>
                      <w:rFonts w:ascii="Cambria Math" w:eastAsia="Times New Roman" w:hAnsi="Cambria Math"/>
                      <w:sz w:val="22"/>
                      <w:szCs w:val="22"/>
                      <w:lang w:eastAsia="en-GB"/>
                    </w:rPr>
                    <m:t>P</m:t>
                  </m:r>
                </m:e>
                <m:sub>
                  <m:r>
                    <m:rPr>
                      <m:nor/>
                    </m:rPr>
                    <w:rPr>
                      <w:rFonts w:ascii="Cambria Math" w:eastAsia="Times New Roman" w:hAnsi="Cambria Math"/>
                      <w:sz w:val="22"/>
                      <w:szCs w:val="22"/>
                      <w:lang w:val="en-US" w:eastAsia="en-GB"/>
                    </w:rPr>
                    <m:t>O_PRE</m:t>
                  </m:r>
                </m:sub>
              </m:sSub>
              <m:r>
                <w:rPr>
                  <w:rFonts w:ascii="Cambria Math" w:eastAsia="Times New Roman" w:hAnsi="Cambria Math"/>
                  <w:sz w:val="22"/>
                  <w:szCs w:val="22"/>
                  <w:lang w:val="en-US" w:eastAsia="en-GB"/>
                </w:rPr>
                <m:t>+</m:t>
              </m:r>
              <m:sSub>
                <m:sSubPr>
                  <m:ctrlPr>
                    <w:rPr>
                      <w:rFonts w:ascii="Cambria Math" w:eastAsia="Calibri" w:hAnsi="Cambria Math"/>
                      <w:i/>
                      <w:sz w:val="22"/>
                      <w:szCs w:val="22"/>
                      <w:lang w:val="sv-SE" w:eastAsia="en-GB"/>
                    </w:rPr>
                  </m:ctrlPr>
                </m:sSubPr>
                <m:e>
                  <m:r>
                    <w:rPr>
                      <w:rFonts w:ascii="Cambria Math" w:eastAsia="Times New Roman" w:hAnsi="Cambria Math"/>
                      <w:sz w:val="22"/>
                      <w:szCs w:val="22"/>
                      <w:lang w:val="en-US" w:eastAsia="en-GB"/>
                    </w:rPr>
                    <m:t>∆</m:t>
                  </m:r>
                </m:e>
                <m:sub>
                  <m:r>
                    <m:rPr>
                      <m:nor/>
                    </m:rPr>
                    <w:rPr>
                      <w:rFonts w:ascii="Cambria Math" w:eastAsia="Times New Roman" w:hAnsi="Cambria Math"/>
                      <w:sz w:val="22"/>
                      <w:szCs w:val="22"/>
                      <w:lang w:val="en-US" w:eastAsia="en-GB"/>
                    </w:rPr>
                    <m:t>PREAMBLE_Msg3</m:t>
                  </m:r>
                </m:sub>
              </m:sSub>
            </m:oMath>
            <w:r w:rsidRPr="006148B6">
              <w:rPr>
                <w:rFonts w:eastAsia="Times New Roman"/>
                <w:sz w:val="22"/>
                <w:szCs w:val="22"/>
                <w:lang w:eastAsia="en-GB"/>
              </w:rPr>
              <w:t xml:space="preserve">, where the parameter </w:t>
            </w:r>
            <w:proofErr w:type="spellStart"/>
            <w:r w:rsidRPr="006148B6">
              <w:rPr>
                <w:rFonts w:eastAsia="Times New Roman"/>
                <w:i/>
                <w:sz w:val="22"/>
                <w:szCs w:val="22"/>
                <w:lang w:eastAsia="en-GB"/>
              </w:rPr>
              <w:t>preambleInitialReceivedTargetPower</w:t>
            </w:r>
            <w:proofErr w:type="spellEnd"/>
            <w:r w:rsidRPr="006148B6" w:rsidDel="0093274D">
              <w:rPr>
                <w:rFonts w:eastAsia="Times New Roman"/>
                <w:sz w:val="22"/>
                <w:szCs w:val="22"/>
                <w:lang w:eastAsia="en-GB"/>
              </w:rPr>
              <w:t xml:space="preserve"> </w:t>
            </w:r>
            <w:r w:rsidRPr="006148B6">
              <w:rPr>
                <w:rFonts w:eastAsia="Times New Roman"/>
                <w:sz w:val="22"/>
                <w:szCs w:val="22"/>
                <w:lang w:eastAsia="en-GB"/>
              </w:rPr>
              <w:t>[8] (</w:t>
            </w:r>
            <w:r w:rsidRPr="00037AB1">
              <w:rPr>
                <w:rFonts w:eastAsia="Times New Roman"/>
                <w:noProof/>
                <w:position w:val="-14"/>
                <w:sz w:val="22"/>
                <w:szCs w:val="22"/>
                <w:lang w:eastAsia="en-GB"/>
              </w:rPr>
              <w:drawing>
                <wp:inline distT="0" distB="0" distL="0" distR="0" wp14:anchorId="3A41EABA" wp14:editId="4CAD08BE">
                  <wp:extent cx="361950" cy="2781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278130"/>
                          </a:xfrm>
                          <a:prstGeom prst="rect">
                            <a:avLst/>
                          </a:prstGeom>
                          <a:noFill/>
                          <a:ln>
                            <a:noFill/>
                          </a:ln>
                        </pic:spPr>
                      </pic:pic>
                    </a:graphicData>
                  </a:graphic>
                </wp:inline>
              </w:drawing>
            </w:r>
            <w:r w:rsidRPr="006148B6">
              <w:rPr>
                <w:rFonts w:eastAsia="Times New Roman"/>
                <w:sz w:val="22"/>
                <w:szCs w:val="22"/>
                <w:lang w:eastAsia="en-GB"/>
              </w:rPr>
              <w:t xml:space="preserve">) and </w:t>
            </w:r>
            <m:oMath>
              <m:sSub>
                <m:sSubPr>
                  <m:ctrlPr>
                    <w:rPr>
                      <w:rFonts w:ascii="Cambria Math" w:eastAsia="Calibri" w:hAnsi="Cambria Math"/>
                      <w:i/>
                      <w:sz w:val="22"/>
                      <w:szCs w:val="22"/>
                      <w:lang w:val="sv-SE" w:eastAsia="en-GB"/>
                    </w:rPr>
                  </m:ctrlPr>
                </m:sSubPr>
                <m:e>
                  <m:r>
                    <w:rPr>
                      <w:rFonts w:ascii="Cambria Math" w:eastAsia="Times New Roman" w:hAnsi="Cambria Math"/>
                      <w:sz w:val="22"/>
                      <w:szCs w:val="22"/>
                      <w:lang w:val="en-US" w:eastAsia="en-GB"/>
                    </w:rPr>
                    <m:t>∆</m:t>
                  </m:r>
                </m:e>
                <m:sub>
                  <m:r>
                    <m:rPr>
                      <m:nor/>
                    </m:rPr>
                    <w:rPr>
                      <w:rFonts w:ascii="Cambria Math" w:eastAsia="Times New Roman" w:hAnsi="Cambria Math"/>
                      <w:sz w:val="22"/>
                      <w:szCs w:val="22"/>
                      <w:lang w:val="en-US" w:eastAsia="en-GB"/>
                    </w:rPr>
                    <m:t>PREAMBLE_Msg3</m:t>
                  </m:r>
                </m:sub>
              </m:sSub>
            </m:oMath>
            <w:r w:rsidRPr="006148B6">
              <w:rPr>
                <w:rFonts w:eastAsia="Times New Roman"/>
                <w:sz w:val="22"/>
                <w:szCs w:val="22"/>
                <w:lang w:eastAsia="en-GB"/>
              </w:rPr>
              <w:t xml:space="preserve"> are signalled from higher layers for serving cell </w:t>
            </w:r>
            <w:r w:rsidRPr="006148B6">
              <w:rPr>
                <w:rFonts w:eastAsia="Times New Roman"/>
                <w:position w:val="-6"/>
                <w:sz w:val="22"/>
                <w:szCs w:val="22"/>
                <w:lang w:eastAsia="en-GB"/>
              </w:rPr>
              <w:object w:dxaOrig="180" w:dyaOrig="220" w14:anchorId="0DD6B8CA">
                <v:shape id="_x0000_i1033" type="#_x0000_t75" style="width:7.5pt;height:7.5pt" o:ole="">
                  <v:imagedata r:id="rId11" o:title=""/>
                </v:shape>
                <o:OLEObject Type="Embed" ProgID="Equation.DSMT4" ShapeID="_x0000_i1033" DrawAspect="Content" ObjectID="_1824063104" r:id="rId25"/>
              </w:object>
            </w:r>
            <w:r w:rsidRPr="006148B6">
              <w:rPr>
                <w:rFonts w:eastAsia="Times New Roman"/>
                <w:sz w:val="22"/>
                <w:szCs w:val="22"/>
                <w:lang w:eastAsia="en-GB"/>
              </w:rPr>
              <w:t xml:space="preserve">. </w:t>
            </w:r>
            <w:r w:rsidRPr="006148B6">
              <w:rPr>
                <w:rFonts w:eastAsia="Times New Roman"/>
                <w:sz w:val="22"/>
                <w:szCs w:val="22"/>
                <w:lang w:eastAsia="zh-CN"/>
              </w:rPr>
              <w:t xml:space="preserve">If enhanced random access power control is applied, </w:t>
            </w:r>
          </w:p>
          <w:p w14:paraId="1BF4855B" w14:textId="77777777" w:rsidR="006148B6" w:rsidRPr="006148B6" w:rsidRDefault="00B4731E" w:rsidP="006148B6">
            <w:pPr>
              <w:keepLines/>
              <w:tabs>
                <w:tab w:val="center" w:pos="4536"/>
                <w:tab w:val="right" w:pos="9072"/>
              </w:tabs>
              <w:spacing w:after="18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O_NOMINAL_NPUSCH,c</m:t>
                    </m:r>
                  </m:sub>
                </m:sSub>
                <m:d>
                  <m:dPr>
                    <m:ctrlPr>
                      <w:rPr>
                        <w:rFonts w:ascii="Cambria Math" w:hAnsi="Cambria Math"/>
                        <w:i/>
                        <w:sz w:val="22"/>
                        <w:szCs w:val="22"/>
                        <w:lang w:eastAsia="zh-CN"/>
                      </w:rPr>
                    </m:ctrlPr>
                  </m:dPr>
                  <m:e>
                    <m:r>
                      <w:rPr>
                        <w:rFonts w:ascii="Cambria Math" w:hAnsi="Cambria Math"/>
                        <w:sz w:val="22"/>
                        <w:szCs w:val="22"/>
                        <w:lang w:eastAsia="zh-CN"/>
                      </w:rPr>
                      <m:t>2</m:t>
                    </m:r>
                  </m:e>
                </m:d>
                <m:r>
                  <w:rPr>
                    <w:rFonts w:ascii="Cambria Math" w:hAnsi="Cambria Math"/>
                    <w:sz w:val="22"/>
                    <w:szCs w:val="22"/>
                    <w:lang w:eastAsia="zh-CN"/>
                  </w:rPr>
                  <m:t>=</m:t>
                </m:r>
                <m:r>
                  <m:rPr>
                    <m:sty m:val="p"/>
                  </m:rPr>
                  <w:rPr>
                    <w:rFonts w:ascii="Cambria Math" w:hAnsi="Cambria Math"/>
                    <w:sz w:val="22"/>
                    <w:szCs w:val="22"/>
                    <w:lang w:eastAsia="zh-CN"/>
                  </w:rPr>
                  <m:t>MSG3_RECEIVED_TARGET_POWER +</m:t>
                </m:r>
                <m:sSub>
                  <m:sSubPr>
                    <m:ctrlPr>
                      <w:rPr>
                        <w:rFonts w:ascii="Cambria Math" w:hAnsi="Cambria Math"/>
                        <w:sz w:val="22"/>
                        <w:szCs w:val="22"/>
                        <w:lang w:eastAsia="zh-CN"/>
                      </w:rPr>
                    </m:ctrlPr>
                  </m:sSubPr>
                  <m:e>
                    <m:r>
                      <m:rPr>
                        <m:sty m:val="p"/>
                      </m:rPr>
                      <w:rPr>
                        <w:rFonts w:ascii="Cambria Math" w:hAnsi="Cambria Math"/>
                        <w:sz w:val="22"/>
                        <w:szCs w:val="22"/>
                        <w:lang w:eastAsia="zh-CN"/>
                      </w:rPr>
                      <m:t>Δ</m:t>
                    </m:r>
                  </m:e>
                  <m:sub>
                    <m:r>
                      <m:rPr>
                        <m:sty m:val="p"/>
                      </m:rPr>
                      <w:rPr>
                        <w:rFonts w:ascii="Cambria Math" w:hAnsi="Cambria Math"/>
                        <w:sz w:val="22"/>
                        <w:szCs w:val="22"/>
                        <w:lang w:eastAsia="zh-CN"/>
                      </w:rPr>
                      <m:t>PREAMBLE_Msg3</m:t>
                    </m:r>
                  </m:sub>
                </m:sSub>
                <m:r>
                  <w:rPr>
                    <w:rFonts w:ascii="Cambria Math" w:hAnsi="Cambria Math"/>
                    <w:sz w:val="22"/>
                    <w:szCs w:val="22"/>
                    <w:lang w:eastAsia="zh-CN"/>
                  </w:rPr>
                  <m:t xml:space="preserve"> </m:t>
                </m:r>
              </m:oMath>
            </m:oMathPara>
          </w:p>
          <w:p w14:paraId="0EACA717" w14:textId="3B3CF20A" w:rsidR="006148B6" w:rsidRPr="006148B6" w:rsidRDefault="006148B6" w:rsidP="006148B6">
            <w:pPr>
              <w:spacing w:after="180"/>
              <w:ind w:left="568" w:hanging="284"/>
              <w:rPr>
                <w:rFonts w:eastAsia="Times New Roman"/>
                <w:sz w:val="22"/>
                <w:szCs w:val="22"/>
                <w:lang w:eastAsia="en-GB"/>
              </w:rPr>
            </w:pPr>
            <w:r w:rsidRPr="006148B6">
              <w:rPr>
                <w:rFonts w:eastAsia="Malgun Gothic"/>
                <w:sz w:val="22"/>
                <w:szCs w:val="22"/>
                <w:lang w:eastAsia="en-GB"/>
              </w:rPr>
              <w:t>-</w:t>
            </w:r>
            <w:r w:rsidRPr="006148B6">
              <w:rPr>
                <w:rFonts w:eastAsia="Malgun Gothic"/>
                <w:sz w:val="22"/>
                <w:szCs w:val="22"/>
                <w:lang w:eastAsia="en-GB"/>
              </w:rPr>
              <w:tab/>
            </w:r>
            <w:r w:rsidRPr="006148B6">
              <w:rPr>
                <w:rFonts w:eastAsia="Malgun Gothic" w:hint="eastAsia"/>
                <w:sz w:val="22"/>
                <w:szCs w:val="22"/>
                <w:lang w:eastAsia="en-GB"/>
              </w:rPr>
              <w:t xml:space="preserve">For </w:t>
            </w:r>
            <w:r w:rsidRPr="006148B6">
              <w:rPr>
                <w:rFonts w:eastAsia="Times New Roman"/>
                <w:i/>
                <w:sz w:val="22"/>
                <w:szCs w:val="22"/>
                <w:lang w:eastAsia="en-GB"/>
              </w:rPr>
              <w:t>j</w:t>
            </w:r>
            <w:r w:rsidRPr="006148B6">
              <w:rPr>
                <w:rFonts w:eastAsia="Malgun Gothic" w:hint="eastAsia"/>
                <w:sz w:val="22"/>
                <w:szCs w:val="22"/>
                <w:lang w:eastAsia="en-GB"/>
              </w:rPr>
              <w:t>=</w:t>
            </w:r>
            <w:r w:rsidRPr="006148B6">
              <w:rPr>
                <w:rFonts w:eastAsia="Malgun Gothic" w:hint="eastAsia"/>
                <w:i/>
                <w:sz w:val="22"/>
                <w:szCs w:val="22"/>
                <w:lang w:eastAsia="en-GB"/>
              </w:rPr>
              <w:t>1</w:t>
            </w:r>
            <w:r w:rsidRPr="006148B6">
              <w:rPr>
                <w:rFonts w:eastAsia="Malgun Gothic" w:hint="eastAsia"/>
                <w:sz w:val="22"/>
                <w:szCs w:val="22"/>
                <w:lang w:eastAsia="en-GB"/>
              </w:rPr>
              <w:t xml:space="preserve">, </w:t>
            </w:r>
            <w:r w:rsidRPr="006148B6">
              <w:rPr>
                <w:rFonts w:eastAsia="Malgun Gothic"/>
                <w:sz w:val="22"/>
                <w:szCs w:val="22"/>
                <w:lang w:eastAsia="en-GB"/>
              </w:rPr>
              <w:t xml:space="preserve">for NPUSCH format 2, </w:t>
            </w:r>
            <w:r w:rsidRPr="006148B6">
              <w:rPr>
                <w:rFonts w:eastAsia="Times New Roman"/>
                <w:position w:val="-12"/>
                <w:sz w:val="22"/>
                <w:szCs w:val="22"/>
                <w:lang w:eastAsia="en-GB"/>
              </w:rPr>
              <w:object w:dxaOrig="620" w:dyaOrig="360" w14:anchorId="017BE159">
                <v:shape id="_x0000_i1034" type="#_x0000_t75" style="width:28pt;height:21.5pt" o:ole="">
                  <v:imagedata r:id="rId26" o:title=""/>
                </v:shape>
                <o:OLEObject Type="Embed" ProgID="Equation.3" ShapeID="_x0000_i1034" DrawAspect="Content" ObjectID="_1824063105" r:id="rId27"/>
              </w:object>
            </w:r>
            <w:r w:rsidRPr="006148B6">
              <w:rPr>
                <w:rFonts w:eastAsia="Times New Roman"/>
                <w:sz w:val="22"/>
                <w:szCs w:val="22"/>
                <w:lang w:eastAsia="en-GB"/>
              </w:rPr>
              <w:t xml:space="preserve">=1; for NPUSCH format 1, </w:t>
            </w:r>
            <w:r w:rsidRPr="006148B6">
              <w:rPr>
                <w:rFonts w:eastAsia="Times New Roman"/>
                <w:position w:val="-12"/>
                <w:sz w:val="22"/>
                <w:szCs w:val="22"/>
                <w:lang w:eastAsia="en-GB"/>
              </w:rPr>
              <w:object w:dxaOrig="620" w:dyaOrig="360" w14:anchorId="0880BD25">
                <v:shape id="_x0000_i1035" type="#_x0000_t75" style="width:28pt;height:21.5pt" o:ole="">
                  <v:imagedata r:id="rId26" o:title=""/>
                </v:shape>
                <o:OLEObject Type="Embed" ProgID="Equation.3" ShapeID="_x0000_i1035" DrawAspect="Content" ObjectID="_1824063106" r:id="rId28"/>
              </w:object>
            </w:r>
            <w:r w:rsidRPr="006148B6">
              <w:rPr>
                <w:rFonts w:eastAsia="Times New Roman"/>
                <w:sz w:val="22"/>
                <w:szCs w:val="22"/>
                <w:lang w:eastAsia="en-GB"/>
              </w:rPr>
              <w:t>is provided by higher layers for serving cell</w:t>
            </w:r>
            <w:r w:rsidRPr="006148B6">
              <w:rPr>
                <w:rFonts w:eastAsia="Times New Roman"/>
                <w:i/>
                <w:sz w:val="22"/>
                <w:szCs w:val="22"/>
                <w:lang w:eastAsia="en-GB"/>
              </w:rPr>
              <w:t xml:space="preserve"> </w:t>
            </w:r>
            <w:r w:rsidRPr="006148B6">
              <w:rPr>
                <w:rFonts w:eastAsia="Times New Roman"/>
                <w:position w:val="-6"/>
                <w:sz w:val="22"/>
                <w:szCs w:val="22"/>
                <w:lang w:eastAsia="en-GB"/>
              </w:rPr>
              <w:object w:dxaOrig="180" w:dyaOrig="220" w14:anchorId="4DE4F58E">
                <v:shape id="_x0000_i1036" type="#_x0000_t75" style="width:7.5pt;height:7.5pt" o:ole="">
                  <v:imagedata r:id="rId11" o:title=""/>
                </v:shape>
                <o:OLEObject Type="Embed" ProgID="Equation.DSMT4" ShapeID="_x0000_i1036" DrawAspect="Content" ObjectID="_1824063107" r:id="rId29"/>
              </w:object>
            </w:r>
            <w:r w:rsidRPr="006148B6">
              <w:rPr>
                <w:rFonts w:eastAsia="Times New Roman"/>
                <w:sz w:val="22"/>
                <w:szCs w:val="22"/>
                <w:lang w:eastAsia="en-GB"/>
              </w:rPr>
              <w:t xml:space="preserve">. For </w:t>
            </w:r>
            <w:r w:rsidRPr="006148B6">
              <w:rPr>
                <w:rFonts w:eastAsia="Times New Roman"/>
                <w:i/>
                <w:sz w:val="22"/>
                <w:szCs w:val="22"/>
                <w:lang w:eastAsia="en-GB"/>
              </w:rPr>
              <w:t>j</w:t>
            </w:r>
            <w:r w:rsidRPr="006148B6">
              <w:rPr>
                <w:rFonts w:eastAsia="Times New Roman"/>
                <w:sz w:val="22"/>
                <w:szCs w:val="22"/>
                <w:lang w:eastAsia="en-GB"/>
              </w:rPr>
              <w:t xml:space="preserve">=2, </w:t>
            </w:r>
            <w:r w:rsidRPr="00037AB1">
              <w:rPr>
                <w:rFonts w:eastAsia="Times New Roman"/>
                <w:noProof/>
                <w:position w:val="-10"/>
                <w:sz w:val="22"/>
                <w:szCs w:val="22"/>
                <w:lang w:eastAsia="en-GB"/>
              </w:rPr>
              <w:drawing>
                <wp:inline distT="0" distB="0" distL="0" distR="0" wp14:anchorId="63AD2801" wp14:editId="4DF1404F">
                  <wp:extent cx="552450" cy="1828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2450" cy="182880"/>
                          </a:xfrm>
                          <a:prstGeom prst="rect">
                            <a:avLst/>
                          </a:prstGeom>
                          <a:noFill/>
                          <a:ln>
                            <a:noFill/>
                          </a:ln>
                        </pic:spPr>
                      </pic:pic>
                    </a:graphicData>
                  </a:graphic>
                </wp:inline>
              </w:drawing>
            </w:r>
            <w:r w:rsidRPr="006148B6">
              <w:rPr>
                <w:rFonts w:eastAsia="Malgun Gothic" w:hint="eastAsia"/>
                <w:sz w:val="22"/>
                <w:szCs w:val="22"/>
                <w:lang w:eastAsia="en-GB"/>
              </w:rPr>
              <w:t xml:space="preserve"> For </w:t>
            </w:r>
            <w:r w:rsidRPr="006148B6">
              <w:rPr>
                <w:rFonts w:eastAsia="Times New Roman"/>
                <w:i/>
                <w:sz w:val="22"/>
                <w:szCs w:val="22"/>
                <w:lang w:eastAsia="en-GB"/>
              </w:rPr>
              <w:t>j</w:t>
            </w:r>
            <w:r w:rsidRPr="006148B6">
              <w:rPr>
                <w:rFonts w:eastAsia="Malgun Gothic" w:hint="eastAsia"/>
                <w:sz w:val="22"/>
                <w:szCs w:val="22"/>
                <w:lang w:eastAsia="en-GB"/>
              </w:rPr>
              <w:t>=</w:t>
            </w:r>
            <w:r w:rsidRPr="006148B6">
              <w:rPr>
                <w:rFonts w:eastAsia="Malgun Gothic" w:hint="eastAsia"/>
                <w:i/>
                <w:sz w:val="22"/>
                <w:szCs w:val="22"/>
                <w:lang w:eastAsia="en-GB"/>
              </w:rPr>
              <w:t>3</w:t>
            </w:r>
            <w:r w:rsidRPr="006148B6">
              <w:rPr>
                <w:rFonts w:eastAsia="Malgun Gothic" w:hint="eastAsia"/>
                <w:sz w:val="22"/>
                <w:szCs w:val="22"/>
                <w:lang w:eastAsia="en-GB"/>
              </w:rPr>
              <w:t xml:space="preserve">, </w:t>
            </w:r>
            <w:r w:rsidRPr="006148B6">
              <w:rPr>
                <w:rFonts w:eastAsia="Times New Roman"/>
                <w:position w:val="-12"/>
                <w:sz w:val="22"/>
                <w:szCs w:val="22"/>
                <w:lang w:eastAsia="en-GB"/>
              </w:rPr>
              <w:object w:dxaOrig="620" w:dyaOrig="360" w14:anchorId="04E4A79A">
                <v:shape id="_x0000_i1037" type="#_x0000_t75" style="width:28pt;height:21.5pt" o:ole="">
                  <v:imagedata r:id="rId26" o:title=""/>
                </v:shape>
                <o:OLEObject Type="Embed" ProgID="Equation.3" ShapeID="_x0000_i1037" DrawAspect="Content" ObjectID="_1824063108" r:id="rId31"/>
              </w:object>
            </w:r>
            <w:r w:rsidRPr="006148B6">
              <w:rPr>
                <w:rFonts w:eastAsia="Times New Roman"/>
                <w:sz w:val="22"/>
                <w:szCs w:val="22"/>
                <w:lang w:eastAsia="en-GB"/>
              </w:rPr>
              <w:t xml:space="preserve"> is the parameter </w:t>
            </w:r>
            <w:r w:rsidRPr="006148B6">
              <w:rPr>
                <w:rFonts w:eastAsia="Times New Roman"/>
                <w:i/>
                <w:sz w:val="22"/>
                <w:szCs w:val="22"/>
                <w:lang w:eastAsia="en-GB"/>
              </w:rPr>
              <w:t>alpha</w:t>
            </w:r>
            <w:r w:rsidRPr="006148B6">
              <w:rPr>
                <w:rFonts w:eastAsia="Times New Roman"/>
                <w:sz w:val="22"/>
                <w:szCs w:val="22"/>
                <w:lang w:eastAsia="en-GB"/>
              </w:rPr>
              <w:t xml:space="preserve"> in </w:t>
            </w:r>
            <w:r w:rsidRPr="006148B6">
              <w:rPr>
                <w:rFonts w:eastAsia="Times New Roman"/>
                <w:i/>
                <w:sz w:val="22"/>
                <w:szCs w:val="22"/>
                <w:lang w:eastAsia="en-GB"/>
              </w:rPr>
              <w:t>PUR-Config-NB</w:t>
            </w:r>
            <w:r w:rsidRPr="006148B6">
              <w:rPr>
                <w:rFonts w:eastAsia="Times New Roman"/>
                <w:sz w:val="22"/>
                <w:szCs w:val="22"/>
                <w:lang w:eastAsia="en-GB"/>
              </w:rPr>
              <w:t xml:space="preserve"> provided by higher layers for serving cell</w:t>
            </w:r>
            <w:r w:rsidRPr="006148B6">
              <w:rPr>
                <w:rFonts w:eastAsia="Times New Roman"/>
                <w:i/>
                <w:sz w:val="22"/>
                <w:szCs w:val="22"/>
                <w:lang w:eastAsia="en-GB"/>
              </w:rPr>
              <w:t xml:space="preserve"> </w:t>
            </w:r>
            <w:r w:rsidRPr="006148B6">
              <w:rPr>
                <w:rFonts w:eastAsia="Times New Roman"/>
                <w:position w:val="-6"/>
                <w:sz w:val="22"/>
                <w:szCs w:val="22"/>
                <w:lang w:eastAsia="en-GB"/>
              </w:rPr>
              <w:object w:dxaOrig="180" w:dyaOrig="220" w14:anchorId="52FE6E60">
                <v:shape id="_x0000_i1038" type="#_x0000_t75" style="width:7.5pt;height:7.5pt" o:ole="">
                  <v:imagedata r:id="rId11" o:title=""/>
                </v:shape>
                <o:OLEObject Type="Embed" ProgID="Equation.DSMT4" ShapeID="_x0000_i1038" DrawAspect="Content" ObjectID="_1824063109" r:id="rId32"/>
              </w:object>
            </w:r>
            <w:r w:rsidRPr="006148B6">
              <w:rPr>
                <w:rFonts w:eastAsia="Times New Roman"/>
                <w:sz w:val="22"/>
                <w:szCs w:val="22"/>
                <w:lang w:eastAsia="en-GB"/>
              </w:rPr>
              <w:t>.</w:t>
            </w:r>
          </w:p>
          <w:p w14:paraId="1092C538" w14:textId="77777777" w:rsidR="006148B6" w:rsidRPr="006148B6" w:rsidRDefault="006148B6" w:rsidP="006148B6">
            <w:pPr>
              <w:spacing w:after="180"/>
              <w:ind w:left="568" w:hanging="284"/>
              <w:rPr>
                <w:rFonts w:eastAsia="MS Mincho"/>
                <w:sz w:val="22"/>
                <w:szCs w:val="22"/>
                <w:lang w:eastAsia="en-GB"/>
              </w:rPr>
            </w:pPr>
            <w:r w:rsidRPr="006148B6">
              <w:rPr>
                <w:rFonts w:eastAsia="Times New Roman"/>
                <w:noProof/>
                <w:sz w:val="22"/>
                <w:szCs w:val="22"/>
                <w:lang w:eastAsia="en-GB"/>
              </w:rPr>
              <w:t>-</w:t>
            </w:r>
            <w:r w:rsidRPr="006148B6">
              <w:rPr>
                <w:rFonts w:eastAsia="Times New Roman"/>
                <w:noProof/>
                <w:sz w:val="22"/>
                <w:szCs w:val="22"/>
                <w:lang w:eastAsia="en-GB"/>
              </w:rPr>
              <w:tab/>
            </w:r>
            <w:r w:rsidRPr="006148B6">
              <w:rPr>
                <w:rFonts w:eastAsia="Times New Roman"/>
                <w:noProof/>
                <w:position w:val="-12"/>
                <w:sz w:val="22"/>
                <w:szCs w:val="22"/>
                <w:lang w:eastAsia="en-GB"/>
              </w:rPr>
              <w:object w:dxaOrig="420" w:dyaOrig="360" w14:anchorId="05DD31E5">
                <v:shape id="_x0000_i1039" type="#_x0000_t75" style="width:21.5pt;height:21.5pt" o:ole="">
                  <v:imagedata r:id="rId33" o:title=""/>
                </v:shape>
                <o:OLEObject Type="Embed" ProgID="Equation.DSMT4" ShapeID="_x0000_i1039" DrawAspect="Content" ObjectID="_1824063110" r:id="rId34"/>
              </w:object>
            </w:r>
            <w:r w:rsidRPr="006148B6">
              <w:rPr>
                <w:rFonts w:eastAsia="Times New Roman"/>
                <w:sz w:val="22"/>
                <w:szCs w:val="22"/>
                <w:lang w:eastAsia="en-GB"/>
              </w:rPr>
              <w:t xml:space="preserve"> is the downlink path loss estimate calculated in the UE for serving cell </w:t>
            </w:r>
            <w:r w:rsidRPr="006148B6">
              <w:rPr>
                <w:rFonts w:eastAsia="Times New Roman"/>
                <w:position w:val="-6"/>
                <w:sz w:val="22"/>
                <w:szCs w:val="22"/>
                <w:lang w:eastAsia="en-GB"/>
              </w:rPr>
              <w:object w:dxaOrig="180" w:dyaOrig="220" w14:anchorId="11CFC994">
                <v:shape id="_x0000_i1040" type="#_x0000_t75" style="width:7.5pt;height:7.5pt" o:ole="">
                  <v:imagedata r:id="rId11" o:title=""/>
                </v:shape>
                <o:OLEObject Type="Embed" ProgID="Equation.DSMT4" ShapeID="_x0000_i1040" DrawAspect="Content" ObjectID="_1824063111" r:id="rId35"/>
              </w:object>
            </w:r>
            <w:r w:rsidRPr="006148B6">
              <w:rPr>
                <w:rFonts w:eastAsia="MS Mincho"/>
                <w:sz w:val="22"/>
                <w:szCs w:val="22"/>
                <w:lang w:eastAsia="en-GB"/>
              </w:rPr>
              <w:t xml:space="preserve"> in dB and </w:t>
            </w:r>
            <w:r w:rsidRPr="006148B6">
              <w:rPr>
                <w:rFonts w:eastAsia="Times New Roman"/>
                <w:noProof/>
                <w:position w:val="-12"/>
                <w:sz w:val="22"/>
                <w:szCs w:val="22"/>
                <w:lang w:eastAsia="en-GB"/>
              </w:rPr>
              <w:object w:dxaOrig="420" w:dyaOrig="360" w14:anchorId="6B74ECC2">
                <v:shape id="_x0000_i1041" type="#_x0000_t75" style="width:21.5pt;height:21.5pt" o:ole="">
                  <v:imagedata r:id="rId33" o:title=""/>
                </v:shape>
                <o:OLEObject Type="Embed" ProgID="Equation.DSMT4" ShapeID="_x0000_i1041" DrawAspect="Content" ObjectID="_1824063112" r:id="rId36"/>
              </w:object>
            </w:r>
            <w:r w:rsidRPr="006148B6">
              <w:rPr>
                <w:rFonts w:eastAsia="MS Mincho"/>
                <w:sz w:val="22"/>
                <w:szCs w:val="22"/>
                <w:lang w:eastAsia="en-GB"/>
              </w:rPr>
              <w:t xml:space="preserve"> = </w:t>
            </w:r>
            <w:proofErr w:type="spellStart"/>
            <w:r w:rsidRPr="006148B6">
              <w:rPr>
                <w:rFonts w:hint="eastAsia"/>
                <w:i/>
                <w:sz w:val="22"/>
                <w:szCs w:val="22"/>
                <w:lang w:eastAsia="zh-CN"/>
              </w:rPr>
              <w:t>nrs</w:t>
            </w:r>
            <w:proofErr w:type="spellEnd"/>
            <w:r w:rsidRPr="006148B6">
              <w:rPr>
                <w:rFonts w:hint="eastAsia"/>
                <w:i/>
                <w:sz w:val="22"/>
                <w:szCs w:val="22"/>
                <w:lang w:eastAsia="zh-CN"/>
              </w:rPr>
              <w:t>-Power</w:t>
            </w:r>
            <w:r w:rsidRPr="006148B6">
              <w:rPr>
                <w:rFonts w:eastAsia="Times New Roman" w:hint="eastAsia"/>
                <w:i/>
                <w:sz w:val="22"/>
                <w:szCs w:val="22"/>
                <w:lang w:eastAsia="zh-CN"/>
              </w:rPr>
              <w:t xml:space="preserve"> </w:t>
            </w:r>
            <w:r w:rsidRPr="006148B6">
              <w:rPr>
                <w:rFonts w:eastAsia="Times New Roman" w:hint="eastAsia"/>
                <w:iCs/>
                <w:sz w:val="22"/>
                <w:szCs w:val="22"/>
                <w:lang w:eastAsia="zh-CN"/>
              </w:rPr>
              <w:t>+</w:t>
            </w:r>
            <w:r w:rsidRPr="006148B6">
              <w:rPr>
                <w:rFonts w:eastAsia="Times New Roman" w:hint="eastAsia"/>
                <w:i/>
                <w:sz w:val="22"/>
                <w:szCs w:val="22"/>
              </w:rPr>
              <w:t xml:space="preserve"> </w:t>
            </w:r>
            <w:proofErr w:type="spellStart"/>
            <w:r w:rsidRPr="006148B6">
              <w:rPr>
                <w:rFonts w:eastAsia="Times New Roman" w:hint="eastAsia"/>
                <w:i/>
                <w:sz w:val="22"/>
                <w:szCs w:val="22"/>
              </w:rPr>
              <w:t>nrs-Power</w:t>
            </w:r>
            <w:r w:rsidRPr="006148B6">
              <w:rPr>
                <w:rFonts w:eastAsia="Times New Roman"/>
                <w:i/>
                <w:sz w:val="22"/>
                <w:szCs w:val="22"/>
              </w:rPr>
              <w:t>Offset</w:t>
            </w:r>
            <w:r w:rsidRPr="006148B6">
              <w:rPr>
                <w:rFonts w:eastAsia="Times New Roman" w:hint="eastAsia"/>
                <w:i/>
                <w:sz w:val="22"/>
                <w:szCs w:val="22"/>
              </w:rPr>
              <w:t>NonAnchor</w:t>
            </w:r>
            <w:proofErr w:type="spellEnd"/>
            <w:r w:rsidRPr="006148B6">
              <w:rPr>
                <w:rFonts w:eastAsia="Times New Roman"/>
                <w:i/>
                <w:iCs/>
                <w:sz w:val="22"/>
                <w:szCs w:val="22"/>
                <w:lang w:eastAsia="en-GB"/>
              </w:rPr>
              <w:t xml:space="preserve"> </w:t>
            </w:r>
            <w:r w:rsidRPr="006148B6">
              <w:rPr>
                <w:rFonts w:eastAsia="MS Mincho"/>
                <w:sz w:val="22"/>
                <w:szCs w:val="22"/>
                <w:lang w:eastAsia="en-GB"/>
              </w:rPr>
              <w:t xml:space="preserve">– </w:t>
            </w:r>
            <w:proofErr w:type="spellStart"/>
            <w:r w:rsidRPr="006148B6">
              <w:rPr>
                <w:rFonts w:eastAsia="MS Mincho"/>
                <w:sz w:val="22"/>
                <w:szCs w:val="22"/>
                <w:lang w:eastAsia="en-GB"/>
              </w:rPr>
              <w:t>NRSRP</w:t>
            </w:r>
            <w:proofErr w:type="spellEnd"/>
            <w:r w:rsidRPr="006148B6">
              <w:rPr>
                <w:rFonts w:eastAsia="MS Mincho"/>
                <w:sz w:val="22"/>
                <w:szCs w:val="22"/>
                <w:lang w:eastAsia="en-GB"/>
              </w:rPr>
              <w:t xml:space="preserve">, where </w:t>
            </w:r>
            <w:proofErr w:type="spellStart"/>
            <w:r w:rsidRPr="006148B6">
              <w:rPr>
                <w:rFonts w:hint="eastAsia"/>
                <w:i/>
                <w:sz w:val="22"/>
                <w:szCs w:val="22"/>
                <w:lang w:eastAsia="zh-CN"/>
              </w:rPr>
              <w:t>nrs</w:t>
            </w:r>
            <w:proofErr w:type="spellEnd"/>
            <w:r w:rsidRPr="006148B6">
              <w:rPr>
                <w:rFonts w:hint="eastAsia"/>
                <w:i/>
                <w:sz w:val="22"/>
                <w:szCs w:val="22"/>
                <w:lang w:eastAsia="zh-CN"/>
              </w:rPr>
              <w:t>-Power</w:t>
            </w:r>
            <w:r w:rsidRPr="006148B6">
              <w:rPr>
                <w:rFonts w:eastAsia="Times New Roman"/>
                <w:i/>
                <w:iCs/>
                <w:sz w:val="22"/>
                <w:szCs w:val="22"/>
                <w:lang w:eastAsia="en-GB"/>
              </w:rPr>
              <w:t xml:space="preserve"> </w:t>
            </w:r>
            <w:r w:rsidRPr="006148B6">
              <w:rPr>
                <w:rFonts w:eastAsia="MS Mincho"/>
                <w:sz w:val="22"/>
                <w:szCs w:val="22"/>
                <w:lang w:eastAsia="en-GB"/>
              </w:rPr>
              <w:t>is provided by higher layers</w:t>
            </w:r>
            <w:r w:rsidRPr="006148B6">
              <w:rPr>
                <w:rFonts w:eastAsia="Times New Roman"/>
                <w:sz w:val="22"/>
                <w:szCs w:val="22"/>
                <w:lang w:eastAsia="zh-CN"/>
              </w:rPr>
              <w:t xml:space="preserve"> and Clause 16.2.2,</w:t>
            </w:r>
            <w:r w:rsidRPr="006148B6">
              <w:rPr>
                <w:rFonts w:eastAsia="Times New Roman" w:hint="eastAsia"/>
                <w:sz w:val="22"/>
                <w:szCs w:val="22"/>
                <w:lang w:eastAsia="zh-CN"/>
              </w:rPr>
              <w:t xml:space="preserve"> and </w:t>
            </w:r>
            <w:proofErr w:type="spellStart"/>
            <w:r w:rsidRPr="006148B6">
              <w:rPr>
                <w:rFonts w:eastAsia="Times New Roman" w:hint="eastAsia"/>
                <w:i/>
                <w:sz w:val="22"/>
                <w:szCs w:val="22"/>
                <w:lang w:eastAsia="zh-CN"/>
              </w:rPr>
              <w:t>nrs-</w:t>
            </w:r>
            <w:r w:rsidRPr="006148B6">
              <w:rPr>
                <w:rFonts w:eastAsia="Times New Roman"/>
                <w:i/>
                <w:sz w:val="22"/>
                <w:szCs w:val="22"/>
                <w:lang w:eastAsia="zh-CN"/>
              </w:rPr>
              <w:t>P</w:t>
            </w:r>
            <w:r w:rsidRPr="006148B6">
              <w:rPr>
                <w:rFonts w:eastAsia="Times New Roman" w:hint="eastAsia"/>
                <w:i/>
                <w:sz w:val="22"/>
                <w:szCs w:val="22"/>
                <w:lang w:eastAsia="zh-CN"/>
              </w:rPr>
              <w:t>owerOffsetNonAnchor</w:t>
            </w:r>
            <w:proofErr w:type="spellEnd"/>
            <w:r w:rsidRPr="006148B6">
              <w:rPr>
                <w:rFonts w:eastAsia="Times New Roman" w:hint="eastAsia"/>
                <w:sz w:val="22"/>
                <w:szCs w:val="22"/>
                <w:lang w:eastAsia="zh-CN"/>
              </w:rPr>
              <w:t xml:space="preserve"> is set to zero if it is not provided by higher layers</w:t>
            </w:r>
            <w:r w:rsidRPr="006148B6">
              <w:rPr>
                <w:rFonts w:eastAsia="MS Mincho"/>
                <w:sz w:val="22"/>
                <w:szCs w:val="22"/>
                <w:lang w:eastAsia="en-GB"/>
              </w:rPr>
              <w:t xml:space="preserve"> and </w:t>
            </w:r>
            <w:proofErr w:type="spellStart"/>
            <w:r w:rsidRPr="006148B6">
              <w:rPr>
                <w:rFonts w:eastAsia="MS Mincho"/>
                <w:sz w:val="22"/>
                <w:szCs w:val="22"/>
                <w:lang w:eastAsia="en-GB"/>
              </w:rPr>
              <w:t>NRSRP</w:t>
            </w:r>
            <w:proofErr w:type="spellEnd"/>
            <w:r w:rsidRPr="006148B6">
              <w:rPr>
                <w:rFonts w:eastAsia="MS Mincho"/>
                <w:sz w:val="22"/>
                <w:szCs w:val="22"/>
                <w:lang w:eastAsia="en-GB"/>
              </w:rPr>
              <w:t xml:space="preserve"> is defined in [5] for serving cell </w:t>
            </w:r>
            <w:r w:rsidRPr="006148B6">
              <w:rPr>
                <w:rFonts w:eastAsia="Times New Roman"/>
                <w:position w:val="-6"/>
                <w:sz w:val="22"/>
                <w:szCs w:val="22"/>
                <w:lang w:eastAsia="en-GB"/>
              </w:rPr>
              <w:object w:dxaOrig="180" w:dyaOrig="220" w14:anchorId="7FABBEF1">
                <v:shape id="_x0000_i1042" type="#_x0000_t75" style="width:7.5pt;height:7.5pt" o:ole="">
                  <v:imagedata r:id="rId11" o:title=""/>
                </v:shape>
                <o:OLEObject Type="Embed" ProgID="Equation.DSMT4" ShapeID="_x0000_i1042" DrawAspect="Content" ObjectID="_1824063113" r:id="rId37"/>
              </w:object>
            </w:r>
            <w:r w:rsidRPr="006148B6">
              <w:rPr>
                <w:rFonts w:eastAsia="MS Mincho"/>
                <w:sz w:val="22"/>
                <w:szCs w:val="22"/>
                <w:lang w:eastAsia="en-GB"/>
              </w:rPr>
              <w:t>.</w:t>
            </w:r>
          </w:p>
          <w:p w14:paraId="69A4C118" w14:textId="77777777" w:rsidR="006148B6" w:rsidRPr="006148B6" w:rsidRDefault="006148B6" w:rsidP="006148B6">
            <w:pPr>
              <w:spacing w:after="180"/>
              <w:ind w:left="568" w:hanging="284"/>
              <w:rPr>
                <w:sz w:val="22"/>
                <w:szCs w:val="22"/>
                <w:lang w:eastAsia="ja-JP"/>
              </w:rPr>
            </w:pPr>
            <w:r w:rsidRPr="006148B6">
              <w:rPr>
                <w:rFonts w:eastAsia="Times New Roman"/>
                <w:sz w:val="22"/>
                <w:szCs w:val="22"/>
                <w:lang w:eastAsia="en-GB"/>
              </w:rPr>
              <w:t>-</w:t>
            </w:r>
            <w:r w:rsidRPr="006148B6">
              <w:rPr>
                <w:rFonts w:eastAsia="Times New Roman"/>
                <w:sz w:val="22"/>
                <w:szCs w:val="22"/>
                <w:lang w:eastAsia="en-GB"/>
              </w:rPr>
              <w:tab/>
            </w:r>
            <w:bookmarkStart w:id="4" w:name="_Hlk86341055"/>
            <w:r w:rsidRPr="006148B6">
              <w:rPr>
                <w:rFonts w:eastAsia="Times New Roman"/>
                <w:sz w:val="22"/>
                <w:szCs w:val="22"/>
                <w:lang w:eastAsia="en-GB"/>
              </w:rPr>
              <w:t xml:space="preserve">If a NB-IoT UE is configured with </w:t>
            </w:r>
            <w:proofErr w:type="spellStart"/>
            <w:r w:rsidRPr="006148B6">
              <w:rPr>
                <w:rFonts w:eastAsia="Times New Roman"/>
                <w:i/>
                <w:sz w:val="22"/>
                <w:szCs w:val="22"/>
                <w:lang w:eastAsia="en-GB"/>
              </w:rPr>
              <w:t>npusch</w:t>
            </w:r>
            <w:proofErr w:type="spellEnd"/>
            <w:r w:rsidRPr="006148B6">
              <w:rPr>
                <w:rFonts w:eastAsia="Times New Roman"/>
                <w:i/>
                <w:sz w:val="22"/>
                <w:szCs w:val="22"/>
                <w:lang w:eastAsia="en-GB"/>
              </w:rPr>
              <w:t>-</w:t>
            </w:r>
            <w:proofErr w:type="spellStart"/>
            <w:r w:rsidRPr="006148B6">
              <w:rPr>
                <w:rFonts w:eastAsia="Times New Roman"/>
                <w:i/>
                <w:sz w:val="22"/>
                <w:szCs w:val="22"/>
                <w:lang w:eastAsia="en-GB"/>
              </w:rPr>
              <w:t>16QAM</w:t>
            </w:r>
            <w:proofErr w:type="spellEnd"/>
            <w:r w:rsidRPr="006148B6">
              <w:rPr>
                <w:rFonts w:eastAsia="Times New Roman"/>
                <w:i/>
                <w:sz w:val="22"/>
                <w:szCs w:val="22"/>
                <w:lang w:eastAsia="en-GB"/>
              </w:rPr>
              <w:t>-Config</w:t>
            </w:r>
            <w:r w:rsidRPr="006148B6">
              <w:rPr>
                <w:rFonts w:eastAsia="Times New Roman"/>
                <w:sz w:val="22"/>
                <w:szCs w:val="22"/>
                <w:lang w:eastAsia="en-GB"/>
              </w:rPr>
              <w:t xml:space="preserve"> or </w:t>
            </w:r>
            <w:proofErr w:type="spellStart"/>
            <w:r w:rsidRPr="006148B6">
              <w:rPr>
                <w:rFonts w:eastAsia="Times New Roman"/>
                <w:i/>
                <w:sz w:val="22"/>
                <w:szCs w:val="22"/>
                <w:lang w:eastAsia="en-GB"/>
              </w:rPr>
              <w:t>pur</w:t>
            </w:r>
            <w:proofErr w:type="spellEnd"/>
            <w:r w:rsidRPr="006148B6">
              <w:rPr>
                <w:rFonts w:eastAsia="Times New Roman"/>
                <w:i/>
                <w:sz w:val="22"/>
                <w:szCs w:val="22"/>
                <w:lang w:eastAsia="en-GB"/>
              </w:rPr>
              <w:t>-UL-</w:t>
            </w:r>
            <w:proofErr w:type="spellStart"/>
            <w:r w:rsidRPr="006148B6">
              <w:rPr>
                <w:rFonts w:eastAsia="Times New Roman"/>
                <w:i/>
                <w:sz w:val="22"/>
                <w:szCs w:val="22"/>
                <w:lang w:eastAsia="en-GB"/>
              </w:rPr>
              <w:t>16QAM</w:t>
            </w:r>
            <w:proofErr w:type="spellEnd"/>
            <w:r w:rsidRPr="006148B6">
              <w:rPr>
                <w:rFonts w:eastAsia="Times New Roman"/>
                <w:i/>
                <w:sz w:val="22"/>
                <w:szCs w:val="22"/>
                <w:lang w:eastAsia="en-GB"/>
              </w:rPr>
              <w:t>-Config</w:t>
            </w:r>
            <w:r w:rsidRPr="006148B6">
              <w:rPr>
                <w:rFonts w:eastAsia="Times New Roman"/>
                <w:sz w:val="22"/>
                <w:szCs w:val="22"/>
                <w:lang w:eastAsia="en-GB"/>
              </w:rPr>
              <w:t>, then for</w:t>
            </w:r>
            <w:r w:rsidRPr="006148B6">
              <w:rPr>
                <w:rFonts w:eastAsia="Times New Roman" w:hint="eastAsia"/>
                <w:sz w:val="22"/>
                <w:szCs w:val="22"/>
                <w:lang w:eastAsia="en-GB"/>
              </w:rPr>
              <w:t xml:space="preserve"> </w:t>
            </w:r>
            <w:r w:rsidRPr="006148B6">
              <w:rPr>
                <w:rFonts w:hint="eastAsia"/>
                <w:sz w:val="22"/>
                <w:szCs w:val="22"/>
                <w:lang w:eastAsia="zh-CN"/>
              </w:rPr>
              <w:t>N</w:t>
            </w:r>
            <w:r w:rsidRPr="006148B6">
              <w:rPr>
                <w:rFonts w:eastAsia="Times New Roman"/>
                <w:sz w:val="22"/>
                <w:szCs w:val="22"/>
                <w:lang w:eastAsia="en-GB"/>
              </w:rPr>
              <w:t xml:space="preserve">PUSCH (re)transmissions with </w:t>
            </w:r>
            <w:proofErr w:type="spellStart"/>
            <w:r w:rsidRPr="006148B6">
              <w:rPr>
                <w:rFonts w:eastAsia="Times New Roman"/>
                <w:sz w:val="22"/>
                <w:szCs w:val="22"/>
                <w:lang w:eastAsia="en-GB"/>
              </w:rPr>
              <w:t>QPSK</w:t>
            </w:r>
            <w:proofErr w:type="spellEnd"/>
            <w:r w:rsidRPr="006148B6">
              <w:rPr>
                <w:rFonts w:eastAsia="Times New Roman"/>
                <w:sz w:val="22"/>
                <w:szCs w:val="22"/>
                <w:lang w:eastAsia="en-GB"/>
              </w:rPr>
              <w:t xml:space="preserve"> and </w:t>
            </w:r>
            <w:proofErr w:type="spellStart"/>
            <w:r w:rsidRPr="006148B6">
              <w:rPr>
                <w:rFonts w:eastAsia="Times New Roman"/>
                <w:sz w:val="22"/>
                <w:szCs w:val="22"/>
                <w:lang w:eastAsia="en-GB"/>
              </w:rPr>
              <w:t>16QAM</w:t>
            </w:r>
            <w:bookmarkEnd w:id="4"/>
            <w:proofErr w:type="spellEnd"/>
            <w:r w:rsidRPr="006148B6">
              <w:rPr>
                <w:sz w:val="22"/>
                <w:szCs w:val="22"/>
                <w:lang w:eastAsia="ja-JP"/>
              </w:rPr>
              <w:t>,</w:t>
            </w:r>
          </w:p>
          <w:p w14:paraId="7090A80F" w14:textId="77777777" w:rsidR="006148B6" w:rsidRPr="006148B6" w:rsidRDefault="006148B6" w:rsidP="006148B6">
            <w:pPr>
              <w:spacing w:after="180"/>
              <w:ind w:left="851"/>
              <w:rPr>
                <w:sz w:val="22"/>
                <w:szCs w:val="22"/>
                <w:lang w:eastAsia="en-GB"/>
              </w:rPr>
            </w:pPr>
            <w:r w:rsidRPr="006148B6">
              <w:rPr>
                <w:sz w:val="22"/>
                <w:szCs w:val="22"/>
                <w:lang w:eastAsia="ja-JP"/>
              </w:rPr>
              <w:t>-</w:t>
            </w:r>
            <w:r w:rsidRPr="006148B6">
              <w:rPr>
                <w:sz w:val="22"/>
                <w:szCs w:val="22"/>
                <w:lang w:eastAsia="ja-JP"/>
              </w:rPr>
              <w:tab/>
            </w:r>
            <m:oMath>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Δ</m:t>
                  </m:r>
                </m:e>
                <m:sub>
                  <m:r>
                    <w:rPr>
                      <w:rFonts w:ascii="Cambria Math" w:eastAsia="Times New Roman"/>
                      <w:sz w:val="22"/>
                      <w:szCs w:val="22"/>
                      <w:lang w:eastAsia="en-GB"/>
                    </w:rPr>
                    <m:t>TF,c</m:t>
                  </m:r>
                </m:sub>
              </m:sSub>
              <m:d>
                <m:dPr>
                  <m:ctrlPr>
                    <w:rPr>
                      <w:rFonts w:ascii="Cambria Math" w:eastAsia="Times New Roman" w:hAnsi="Cambria Math"/>
                      <w:i/>
                      <w:sz w:val="22"/>
                      <w:szCs w:val="22"/>
                      <w:lang w:eastAsia="en-GB"/>
                    </w:rPr>
                  </m:ctrlPr>
                </m:dPr>
                <m:e>
                  <m:r>
                    <w:rPr>
                      <w:rFonts w:ascii="Cambria Math" w:eastAsia="Times New Roman"/>
                      <w:sz w:val="22"/>
                      <w:szCs w:val="22"/>
                      <w:lang w:eastAsia="en-GB"/>
                    </w:rPr>
                    <m:t>i</m:t>
                  </m:r>
                </m:e>
              </m:d>
              <m:r>
                <w:rPr>
                  <w:rFonts w:ascii="Cambria Math" w:eastAsia="Times New Roman"/>
                  <w:sz w:val="22"/>
                  <w:szCs w:val="22"/>
                  <w:lang w:eastAsia="en-GB"/>
                </w:rPr>
                <m:t>=10</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log</m:t>
                  </m:r>
                </m:e>
                <m:sub>
                  <m:r>
                    <w:rPr>
                      <w:rFonts w:ascii="Cambria Math" w:eastAsia="Times New Roman"/>
                      <w:sz w:val="22"/>
                      <w:szCs w:val="22"/>
                      <w:lang w:eastAsia="en-GB"/>
                    </w:rPr>
                    <m:t>10</m:t>
                  </m:r>
                </m:sub>
              </m:sSub>
              <m:d>
                <m:dPr>
                  <m:ctrlPr>
                    <w:rPr>
                      <w:rFonts w:ascii="Cambria Math" w:eastAsia="Times New Roman" w:hAnsi="Cambria Math"/>
                      <w:i/>
                      <w:sz w:val="22"/>
                      <w:szCs w:val="22"/>
                      <w:lang w:eastAsia="en-GB"/>
                    </w:rPr>
                  </m:ctrlPr>
                </m:dPr>
                <m:e>
                  <m:d>
                    <m:dPr>
                      <m:ctrlPr>
                        <w:rPr>
                          <w:rFonts w:ascii="Cambria Math" w:eastAsia="Times New Roman" w:hAnsi="Cambria Math"/>
                          <w:i/>
                          <w:sz w:val="22"/>
                          <w:szCs w:val="22"/>
                          <w:lang w:eastAsia="en-GB"/>
                        </w:rPr>
                      </m:ctrlPr>
                    </m:dPr>
                    <m:e>
                      <m:sSup>
                        <m:sSupPr>
                          <m:ctrlPr>
                            <w:rPr>
                              <w:rFonts w:ascii="Cambria Math" w:eastAsia="Times New Roman" w:hAnsi="Cambria Math"/>
                              <w:i/>
                              <w:sz w:val="22"/>
                              <w:szCs w:val="22"/>
                              <w:lang w:eastAsia="en-GB"/>
                            </w:rPr>
                          </m:ctrlPr>
                        </m:sSupPr>
                        <m:e>
                          <m:r>
                            <w:rPr>
                              <w:rFonts w:ascii="Cambria Math" w:eastAsia="Times New Roman"/>
                              <w:sz w:val="22"/>
                              <w:szCs w:val="22"/>
                              <w:lang w:eastAsia="en-GB"/>
                            </w:rPr>
                            <m:t>2</m:t>
                          </m:r>
                        </m:e>
                        <m:sup>
                          <m:r>
                            <w:rPr>
                              <w:rFonts w:ascii="Cambria Math" w:eastAsia="Times New Roman"/>
                              <w:sz w:val="22"/>
                              <w:szCs w:val="22"/>
                              <w:lang w:eastAsia="en-GB"/>
                            </w:rPr>
                            <m:t>BPRE</m:t>
                          </m:r>
                          <m:r>
                            <w:rPr>
                              <w:rFonts w:ascii="Cambria Math" w:eastAsia="Times New Roman" w:hAnsi="Cambria Math" w:cs="Cambria Math"/>
                              <w:sz w:val="22"/>
                              <w:szCs w:val="22"/>
                              <w:lang w:eastAsia="en-GB"/>
                            </w:rPr>
                            <m:t>⋅</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K</m:t>
                              </m:r>
                            </m:e>
                            <m:sub>
                              <m:r>
                                <w:rPr>
                                  <w:rFonts w:ascii="Cambria Math" w:eastAsia="Times New Roman"/>
                                  <w:sz w:val="22"/>
                                  <w:szCs w:val="22"/>
                                  <w:lang w:eastAsia="en-GB"/>
                                </w:rPr>
                                <m:t>s</m:t>
                              </m:r>
                            </m:sub>
                          </m:sSub>
                        </m:sup>
                      </m:sSup>
                      <m:r>
                        <w:rPr>
                          <w:rFonts w:ascii="Cambria Math" w:eastAsia="Times New Roman"/>
                          <w:sz w:val="22"/>
                          <w:szCs w:val="22"/>
                          <w:lang w:eastAsia="en-GB"/>
                        </w:rPr>
                        <m:t>-</m:t>
                      </m:r>
                      <m:r>
                        <w:rPr>
                          <w:rFonts w:ascii="Cambria Math" w:eastAsia="Times New Roman"/>
                          <w:sz w:val="22"/>
                          <w:szCs w:val="22"/>
                          <w:lang w:eastAsia="en-GB"/>
                        </w:rPr>
                        <m:t>1</m:t>
                      </m:r>
                    </m:e>
                  </m:d>
                </m:e>
              </m:d>
            </m:oMath>
            <w:r w:rsidRPr="006148B6">
              <w:rPr>
                <w:rFonts w:eastAsia="Times New Roman"/>
                <w:sz w:val="22"/>
                <w:szCs w:val="22"/>
                <w:lang w:eastAsia="en-GB"/>
              </w:rPr>
              <w:t xml:space="preserve"> for </w:t>
            </w:r>
            <w:r w:rsidRPr="006148B6">
              <w:rPr>
                <w:rFonts w:eastAsia="Times New Roman"/>
                <w:position w:val="-10"/>
                <w:sz w:val="22"/>
                <w:szCs w:val="22"/>
                <w:lang w:eastAsia="en-GB"/>
              </w:rPr>
              <w:object w:dxaOrig="859" w:dyaOrig="300" w14:anchorId="7AC9161D">
                <v:shape id="_x0000_i1043" type="#_x0000_t75" style="width:43pt;height:15pt" o:ole="">
                  <v:imagedata r:id="rId38" o:title=""/>
                </v:shape>
                <o:OLEObject Type="Embed" ProgID="Equation.3" ShapeID="_x0000_i1043" DrawAspect="Content" ObjectID="_1824063114" r:id="rId39"/>
              </w:object>
            </w:r>
            <w:r w:rsidRPr="006148B6">
              <w:rPr>
                <w:rFonts w:eastAsia="Times New Roman"/>
                <w:sz w:val="22"/>
                <w:szCs w:val="22"/>
                <w:lang w:eastAsia="en-GB"/>
              </w:rPr>
              <w:t xml:space="preserve">and </w:t>
            </w:r>
            <m:oMath>
              <m:sSub>
                <m:sSubPr>
                  <m:ctrlPr>
                    <w:rPr>
                      <w:rFonts w:ascii="Cambria Math" w:eastAsia="Cambria Math" w:hAnsi="Cambria Math"/>
                      <w:i/>
                      <w:sz w:val="22"/>
                      <w:szCs w:val="22"/>
                      <w:lang w:eastAsia="en-GB"/>
                    </w:rPr>
                  </m:ctrlPr>
                </m:sSubPr>
                <m:e>
                  <m:r>
                    <w:rPr>
                      <w:rFonts w:ascii="Cambria Math" w:eastAsia="Cambria Math" w:hAnsi="Cambria Math"/>
                      <w:sz w:val="22"/>
                      <w:szCs w:val="22"/>
                      <w:lang w:eastAsia="en-GB"/>
                    </w:rPr>
                    <m:t>∆</m:t>
                  </m:r>
                </m:e>
                <m:sub>
                  <m:r>
                    <w:rPr>
                      <w:rFonts w:ascii="Cambria Math" w:eastAsia="Cambria Math" w:hAnsi="Cambria Math"/>
                      <w:sz w:val="22"/>
                      <w:szCs w:val="22"/>
                      <w:lang w:eastAsia="en-GB"/>
                    </w:rPr>
                    <m:t>TF</m:t>
                  </m:r>
                  <m:r>
                    <w:rPr>
                      <w:rFonts w:ascii="Cambria Math" w:eastAsia="Times New Roman" w:hAnsi="Cambria Math" w:cs="宋体"/>
                      <w:sz w:val="22"/>
                      <w:szCs w:val="22"/>
                      <w:lang w:eastAsia="zh-CN"/>
                    </w:rPr>
                    <m:t>,c</m:t>
                  </m:r>
                </m:sub>
              </m:sSub>
              <m:r>
                <m:rPr>
                  <m:sty m:val="p"/>
                </m:rPr>
                <w:rPr>
                  <w:rFonts w:ascii="Cambria Math" w:eastAsia="Cambria Math" w:hAnsi="Cambria Math"/>
                  <w:sz w:val="22"/>
                  <w:szCs w:val="22"/>
                  <w:lang w:eastAsia="en-GB"/>
                </w:rPr>
                <m:t>(i)=0</m:t>
              </m:r>
            </m:oMath>
            <w:r w:rsidRPr="006148B6">
              <w:rPr>
                <w:rFonts w:eastAsia="Times New Roman"/>
                <w:sz w:val="22"/>
                <w:szCs w:val="22"/>
                <w:lang w:eastAsia="en-GB"/>
              </w:rPr>
              <w:t xml:space="preserve"> for </w:t>
            </w:r>
            <w:r w:rsidRPr="006148B6">
              <w:rPr>
                <w:rFonts w:eastAsia="Times New Roman"/>
                <w:position w:val="-10"/>
                <w:sz w:val="22"/>
                <w:szCs w:val="22"/>
                <w:lang w:eastAsia="en-GB"/>
              </w:rPr>
              <w:object w:dxaOrig="639" w:dyaOrig="300" w14:anchorId="0F624C67">
                <v:shape id="_x0000_i1044" type="#_x0000_t75" style="width:31.5pt;height:15pt" o:ole="">
                  <v:imagedata r:id="rId40" o:title=""/>
                </v:shape>
                <o:OLEObject Type="Embed" ProgID="Equation.3" ShapeID="_x0000_i1044" DrawAspect="Content" ObjectID="_1824063115" r:id="rId41"/>
              </w:object>
            </w:r>
            <w:r w:rsidRPr="006148B6">
              <w:rPr>
                <w:rFonts w:eastAsia="Times New Roman"/>
                <w:sz w:val="22"/>
                <w:szCs w:val="22"/>
                <w:lang w:eastAsia="en-GB"/>
              </w:rPr>
              <w:t xml:space="preserve">where </w:t>
            </w:r>
            <w:r w:rsidRPr="006148B6">
              <w:rPr>
                <w:rFonts w:eastAsia="Times New Roman"/>
                <w:position w:val="-10"/>
                <w:sz w:val="22"/>
                <w:szCs w:val="22"/>
                <w:lang w:eastAsia="en-GB"/>
              </w:rPr>
              <w:object w:dxaOrig="320" w:dyaOrig="300" w14:anchorId="4919B441">
                <v:shape id="_x0000_i1045" type="#_x0000_t75" style="width:15.5pt;height:15pt" o:ole="">
                  <v:imagedata r:id="rId42" o:title=""/>
                </v:shape>
                <o:OLEObject Type="Embed" ProgID="Equation.3" ShapeID="_x0000_i1045" DrawAspect="Content" ObjectID="_1824063116" r:id="rId43"/>
              </w:object>
            </w:r>
            <w:r w:rsidRPr="006148B6">
              <w:rPr>
                <w:rFonts w:eastAsia="Times New Roman"/>
                <w:sz w:val="22"/>
                <w:szCs w:val="22"/>
                <w:lang w:eastAsia="en-GB"/>
              </w:rPr>
              <w:t xml:space="preserve"> is given by the parameter </w:t>
            </w:r>
            <w:proofErr w:type="spellStart"/>
            <w:r w:rsidRPr="006148B6">
              <w:rPr>
                <w:rFonts w:eastAsia="Times New Roman"/>
                <w:i/>
                <w:sz w:val="22"/>
                <w:szCs w:val="22"/>
                <w:lang w:eastAsia="zh-CN"/>
              </w:rPr>
              <w:t>deltaMCS</w:t>
            </w:r>
            <w:proofErr w:type="spellEnd"/>
            <w:r w:rsidRPr="006148B6">
              <w:rPr>
                <w:rFonts w:eastAsia="Times New Roman"/>
                <w:i/>
                <w:sz w:val="22"/>
                <w:szCs w:val="22"/>
                <w:lang w:eastAsia="zh-CN"/>
              </w:rPr>
              <w:t>-Enabled</w:t>
            </w:r>
            <w:r w:rsidRPr="006148B6">
              <w:rPr>
                <w:rFonts w:eastAsia="Times New Roman"/>
                <w:sz w:val="22"/>
                <w:szCs w:val="22"/>
                <w:lang w:eastAsia="en-GB"/>
              </w:rPr>
              <w:t xml:space="preserve"> provided by higher layers for serving cell </w:t>
            </w:r>
            <w:r w:rsidRPr="006148B6">
              <w:rPr>
                <w:rFonts w:eastAsia="Times New Roman"/>
                <w:position w:val="-6"/>
                <w:sz w:val="22"/>
                <w:szCs w:val="22"/>
                <w:lang w:eastAsia="en-GB"/>
              </w:rPr>
              <w:object w:dxaOrig="160" w:dyaOrig="200" w14:anchorId="7A24FB39">
                <v:shape id="_x0000_i1046" type="#_x0000_t75" style="width:8pt;height:10pt" o:ole="">
                  <v:imagedata r:id="rId44" o:title=""/>
                </v:shape>
                <o:OLEObject Type="Embed" ProgID="Equation.3" ShapeID="_x0000_i1046" DrawAspect="Content" ObjectID="_1824063117" r:id="rId45"/>
              </w:object>
            </w:r>
            <w:r w:rsidRPr="006148B6">
              <w:rPr>
                <w:sz w:val="22"/>
                <w:szCs w:val="22"/>
                <w:lang w:eastAsia="ja-JP"/>
              </w:rPr>
              <w:t>,</w:t>
            </w:r>
            <w:r w:rsidRPr="006148B6">
              <w:rPr>
                <w:sz w:val="22"/>
                <w:szCs w:val="22"/>
                <w:lang w:eastAsia="en-GB"/>
              </w:rPr>
              <w:t xml:space="preserve"> and</w:t>
            </w:r>
          </w:p>
          <w:p w14:paraId="788C2854" w14:textId="77777777" w:rsidR="006148B6" w:rsidRPr="006148B6" w:rsidRDefault="006148B6" w:rsidP="006148B6">
            <w:pPr>
              <w:spacing w:after="180"/>
              <w:ind w:left="851"/>
              <w:rPr>
                <w:rFonts w:eastAsia="Times New Roman"/>
                <w:sz w:val="22"/>
                <w:szCs w:val="22"/>
                <w:lang w:eastAsia="en-GB"/>
              </w:rPr>
            </w:pPr>
            <w:r w:rsidRPr="006148B6">
              <w:rPr>
                <w:iCs/>
                <w:sz w:val="22"/>
                <w:szCs w:val="22"/>
                <w:lang w:eastAsia="en-GB"/>
              </w:rPr>
              <w:t>-</w:t>
            </w:r>
            <w:r w:rsidRPr="006148B6">
              <w:rPr>
                <w:iCs/>
                <w:sz w:val="22"/>
                <w:szCs w:val="22"/>
                <w:lang w:eastAsia="en-GB"/>
              </w:rPr>
              <w:tab/>
            </w:r>
            <m:oMath>
              <m:r>
                <w:rPr>
                  <w:rFonts w:ascii="Cambria Math" w:eastAsia="Cambria Math" w:hAnsi="Cambria Math"/>
                  <w:sz w:val="22"/>
                  <w:szCs w:val="22"/>
                  <w:lang w:eastAsia="en-GB"/>
                </w:rPr>
                <m:t>BPRE</m:t>
              </m:r>
              <m:r>
                <m:rPr>
                  <m:sty m:val="p"/>
                </m:rPr>
                <w:rPr>
                  <w:rFonts w:ascii="Cambria Math" w:eastAsia="Cambria Math" w:hAnsi="Cambria Math"/>
                  <w:sz w:val="22"/>
                  <w:szCs w:val="22"/>
                  <w:lang w:eastAsia="en-GB"/>
                </w:rPr>
                <m:t>=</m:t>
              </m:r>
              <m:r>
                <w:rPr>
                  <w:rFonts w:ascii="Cambria Math" w:eastAsia="等线" w:hAnsi="Cambria Math"/>
                  <w:sz w:val="22"/>
                  <w:szCs w:val="22"/>
                  <w:lang w:eastAsia="zh-CN"/>
                </w:rPr>
                <m:t>K</m:t>
              </m:r>
              <m:r>
                <m:rPr>
                  <m:sty m:val="p"/>
                </m:rPr>
                <w:rPr>
                  <w:rFonts w:ascii="Cambria Math" w:eastAsia="Cambria Math" w:hAnsi="Cambria Math"/>
                  <w:sz w:val="22"/>
                  <w:szCs w:val="22"/>
                  <w:lang w:eastAsia="en-GB"/>
                </w:rPr>
                <m:t>/</m:t>
              </m:r>
              <m:sSub>
                <m:sSubPr>
                  <m:ctrlPr>
                    <w:rPr>
                      <w:rFonts w:ascii="Cambria Math" w:eastAsia="Cambria Math" w:hAnsi="Cambria Math"/>
                      <w:sz w:val="22"/>
                      <w:szCs w:val="22"/>
                      <w:lang w:eastAsia="en-GB"/>
                    </w:rPr>
                  </m:ctrlPr>
                </m:sSubPr>
                <m:e>
                  <m:r>
                    <w:rPr>
                      <w:rFonts w:ascii="Cambria Math" w:eastAsia="Cambria Math" w:hAnsi="Cambria Math"/>
                      <w:sz w:val="22"/>
                      <w:szCs w:val="22"/>
                      <w:lang w:eastAsia="en-GB"/>
                    </w:rPr>
                    <m:t>N</m:t>
                  </m:r>
                </m:e>
                <m:sub>
                  <m:r>
                    <w:rPr>
                      <w:rFonts w:ascii="Cambria Math" w:eastAsia="Cambria Math" w:hAnsi="Cambria Math"/>
                      <w:sz w:val="22"/>
                      <w:szCs w:val="22"/>
                      <w:lang w:eastAsia="en-GB"/>
                    </w:rPr>
                    <m:t>R</m:t>
                  </m:r>
                  <m:r>
                    <w:rPr>
                      <w:rFonts w:ascii="Cambria Math" w:eastAsia="等线" w:hAnsi="Cambria Math"/>
                      <w:sz w:val="22"/>
                      <w:szCs w:val="22"/>
                      <w:lang w:eastAsia="zh-CN"/>
                    </w:rPr>
                    <m:t>E</m:t>
                  </m:r>
                </m:sub>
              </m:sSub>
            </m:oMath>
            <w:r w:rsidRPr="006148B6">
              <w:rPr>
                <w:rFonts w:eastAsia="Times New Roman"/>
                <w:sz w:val="22"/>
                <w:szCs w:val="22"/>
                <w:lang w:eastAsia="zh-CN"/>
              </w:rPr>
              <w:t xml:space="preserve"> where </w:t>
            </w:r>
            <m:oMath>
              <m:r>
                <w:rPr>
                  <w:rFonts w:ascii="Cambria Math" w:eastAsia="等线" w:hAnsi="Cambria Math"/>
                  <w:sz w:val="22"/>
                  <w:szCs w:val="22"/>
                  <w:lang w:eastAsia="zh-CN"/>
                </w:rPr>
                <m:t>K</m:t>
              </m:r>
            </m:oMath>
            <w:r w:rsidRPr="006148B6">
              <w:rPr>
                <w:rFonts w:eastAsia="Times New Roman"/>
                <w:sz w:val="22"/>
                <w:szCs w:val="22"/>
                <w:lang w:eastAsia="zh-CN"/>
              </w:rPr>
              <w:t xml:space="preserve"> is the code block size and </w:t>
            </w:r>
            <m:oMath>
              <m:sSub>
                <m:sSubPr>
                  <m:ctrlPr>
                    <w:rPr>
                      <w:rFonts w:ascii="Cambria Math" w:eastAsia="Cambria Math" w:hAnsi="Cambria Math"/>
                      <w:sz w:val="22"/>
                      <w:szCs w:val="22"/>
                      <w:lang w:eastAsia="en-GB"/>
                    </w:rPr>
                  </m:ctrlPr>
                </m:sSubPr>
                <m:e>
                  <m:r>
                    <w:rPr>
                      <w:rFonts w:ascii="Cambria Math" w:eastAsia="Cambria Math" w:hAnsi="Cambria Math"/>
                      <w:sz w:val="22"/>
                      <w:szCs w:val="22"/>
                      <w:lang w:eastAsia="en-GB"/>
                    </w:rPr>
                    <m:t>N</m:t>
                  </m:r>
                </m:e>
                <m:sub>
                  <m:r>
                    <w:rPr>
                      <w:rFonts w:ascii="Cambria Math" w:eastAsia="Cambria Math" w:hAnsi="Cambria Math"/>
                      <w:sz w:val="22"/>
                      <w:szCs w:val="22"/>
                      <w:lang w:eastAsia="en-GB"/>
                    </w:rPr>
                    <m:t>R</m:t>
                  </m:r>
                  <m:r>
                    <w:rPr>
                      <w:rFonts w:ascii="Cambria Math" w:eastAsia="等线" w:hAnsi="Cambria Math"/>
                      <w:sz w:val="22"/>
                      <w:szCs w:val="22"/>
                      <w:lang w:eastAsia="zh-CN"/>
                    </w:rPr>
                    <m:t>E</m:t>
                  </m:r>
                </m:sub>
              </m:sSub>
            </m:oMath>
            <w:r w:rsidRPr="006148B6">
              <w:rPr>
                <w:rFonts w:eastAsia="Times New Roman"/>
                <w:sz w:val="22"/>
                <w:szCs w:val="22"/>
                <w:lang w:eastAsia="en-GB"/>
              </w:rPr>
              <w:t xml:space="preserve"> is the number of resource elements determined as </w:t>
            </w:r>
            <m:oMath>
              <m:sSub>
                <m:sSubPr>
                  <m:ctrlPr>
                    <w:rPr>
                      <w:rFonts w:ascii="Cambria Math" w:eastAsia="Cambria Math" w:hAnsi="Cambria Math"/>
                      <w:sz w:val="22"/>
                      <w:szCs w:val="22"/>
                      <w:lang w:eastAsia="en-GB"/>
                    </w:rPr>
                  </m:ctrlPr>
                </m:sSubPr>
                <m:e>
                  <m:r>
                    <w:rPr>
                      <w:rFonts w:ascii="Cambria Math" w:eastAsia="Cambria Math" w:hAnsi="Cambria Math"/>
                      <w:sz w:val="22"/>
                      <w:szCs w:val="22"/>
                      <w:lang w:eastAsia="en-GB"/>
                    </w:rPr>
                    <m:t>N</m:t>
                  </m:r>
                </m:e>
                <m:sub>
                  <m:r>
                    <w:rPr>
                      <w:rFonts w:ascii="Cambria Math" w:eastAsia="Cambria Math" w:hAnsi="Cambria Math"/>
                      <w:sz w:val="22"/>
                      <w:szCs w:val="22"/>
                      <w:lang w:eastAsia="en-GB"/>
                    </w:rPr>
                    <m:t>RE</m:t>
                  </m:r>
                </m:sub>
              </m:sSub>
              <m:r>
                <m:rPr>
                  <m:sty m:val="p"/>
                </m:rPr>
                <w:rPr>
                  <w:rFonts w:ascii="Cambria Math" w:eastAsia="Cambria Math" w:hAnsi="Cambria Math"/>
                  <w:sz w:val="22"/>
                  <w:szCs w:val="22"/>
                  <w:lang w:eastAsia="en-GB"/>
                </w:rPr>
                <m:t>=(</m:t>
              </m:r>
              <m:sSubSup>
                <m:sSubSupPr>
                  <m:ctrlPr>
                    <w:rPr>
                      <w:rFonts w:ascii="Cambria Math" w:eastAsia="Cambria Math" w:hAnsi="Cambria Math"/>
                      <w:sz w:val="22"/>
                      <w:szCs w:val="22"/>
                      <w:lang w:eastAsia="en-GB"/>
                    </w:rPr>
                  </m:ctrlPr>
                </m:sSubSupPr>
                <m:e>
                  <m:r>
                    <w:rPr>
                      <w:rFonts w:ascii="Cambria Math" w:eastAsia="Cambria Math" w:hAnsi="Cambria Math"/>
                      <w:sz w:val="22"/>
                      <w:szCs w:val="22"/>
                      <w:lang w:eastAsia="en-GB"/>
                    </w:rPr>
                    <m:t>N</m:t>
                  </m:r>
                </m:e>
                <m:sub>
                  <m:r>
                    <w:rPr>
                      <w:rFonts w:ascii="Cambria Math" w:eastAsia="Cambria Math" w:hAnsi="Cambria Math"/>
                      <w:sz w:val="22"/>
                      <w:szCs w:val="22"/>
                      <w:lang w:eastAsia="en-GB"/>
                    </w:rPr>
                    <m:t>symb</m:t>
                  </m:r>
                </m:sub>
                <m:sup>
                  <m:r>
                    <w:rPr>
                      <w:rFonts w:ascii="Cambria Math" w:eastAsia="Cambria Math" w:hAnsi="Cambria Math"/>
                      <w:sz w:val="22"/>
                      <w:szCs w:val="22"/>
                      <w:lang w:eastAsia="en-GB"/>
                    </w:rPr>
                    <m:t>UL</m:t>
                  </m:r>
                </m:sup>
              </m:sSubSup>
              <m:r>
                <m:rPr>
                  <m:sty m:val="p"/>
                </m:rPr>
                <w:rPr>
                  <w:rFonts w:ascii="Cambria Math" w:eastAsia="Cambria Math" w:hAnsi="Cambria Math"/>
                  <w:sz w:val="22"/>
                  <w:szCs w:val="22"/>
                  <w:lang w:eastAsia="en-GB"/>
                </w:rPr>
                <m:t>-1)</m:t>
              </m:r>
              <m:sSubSup>
                <m:sSubSupPr>
                  <m:ctrlPr>
                    <w:rPr>
                      <w:rFonts w:ascii="Cambria Math" w:eastAsia="Cambria Math" w:hAnsi="Cambria Math"/>
                      <w:sz w:val="22"/>
                      <w:szCs w:val="22"/>
                      <w:lang w:eastAsia="en-GB"/>
                    </w:rPr>
                  </m:ctrlPr>
                </m:sSubSupPr>
                <m:e>
                  <m:r>
                    <w:rPr>
                      <w:rFonts w:ascii="Cambria Math" w:eastAsia="Cambria Math" w:hAnsi="Cambria Math"/>
                      <w:sz w:val="22"/>
                      <w:szCs w:val="22"/>
                      <w:lang w:eastAsia="en-GB"/>
                    </w:rPr>
                    <m:t>N</m:t>
                  </m:r>
                </m:e>
                <m:sub>
                  <m:r>
                    <w:rPr>
                      <w:rFonts w:ascii="Cambria Math" w:eastAsia="Cambria Math" w:hAnsi="Cambria Math"/>
                      <w:sz w:val="22"/>
                      <w:szCs w:val="22"/>
                      <w:lang w:eastAsia="en-GB"/>
                    </w:rPr>
                    <m:t>slots</m:t>
                  </m:r>
                </m:sub>
                <m:sup>
                  <m:r>
                    <w:rPr>
                      <w:rFonts w:ascii="Cambria Math" w:eastAsia="Cambria Math" w:hAnsi="Cambria Math"/>
                      <w:sz w:val="22"/>
                      <w:szCs w:val="22"/>
                      <w:lang w:eastAsia="en-GB"/>
                    </w:rPr>
                    <m:t>UL</m:t>
                  </m:r>
                </m:sup>
              </m:sSubSup>
              <m:sSubSup>
                <m:sSubSupPr>
                  <m:ctrlPr>
                    <w:rPr>
                      <w:rFonts w:ascii="Cambria Math" w:eastAsia="Cambria Math" w:hAnsi="Cambria Math"/>
                      <w:sz w:val="22"/>
                      <w:szCs w:val="22"/>
                      <w:lang w:eastAsia="en-GB"/>
                    </w:rPr>
                  </m:ctrlPr>
                </m:sSubSupPr>
                <m:e>
                  <m:r>
                    <w:rPr>
                      <w:rFonts w:ascii="Cambria Math" w:eastAsia="Cambria Math" w:hAnsi="Cambria Math"/>
                      <w:sz w:val="22"/>
                      <w:szCs w:val="22"/>
                      <w:lang w:eastAsia="en-GB"/>
                    </w:rPr>
                    <m:t>N</m:t>
                  </m:r>
                </m:e>
                <m:sub>
                  <m:r>
                    <w:rPr>
                      <w:rFonts w:ascii="Cambria Math" w:eastAsia="Cambria Math" w:hAnsi="Cambria Math"/>
                      <w:sz w:val="22"/>
                      <w:szCs w:val="22"/>
                      <w:lang w:eastAsia="en-GB"/>
                    </w:rPr>
                    <m:t>sc</m:t>
                  </m:r>
                </m:sub>
                <m:sup>
                  <m:r>
                    <w:rPr>
                      <w:rFonts w:ascii="Cambria Math" w:eastAsia="Cambria Math" w:hAnsi="Cambria Math"/>
                      <w:sz w:val="22"/>
                      <w:szCs w:val="22"/>
                      <w:lang w:eastAsia="en-GB"/>
                    </w:rPr>
                    <m:t>RU</m:t>
                  </m:r>
                </m:sup>
              </m:sSubSup>
              <m:sSub>
                <m:sSubPr>
                  <m:ctrlPr>
                    <w:rPr>
                      <w:rFonts w:ascii="Cambria Math" w:eastAsia="Cambria Math" w:hAnsi="Cambria Math"/>
                      <w:sz w:val="22"/>
                      <w:szCs w:val="22"/>
                      <w:lang w:eastAsia="en-GB"/>
                    </w:rPr>
                  </m:ctrlPr>
                </m:sSubPr>
                <m:e>
                  <m:r>
                    <w:rPr>
                      <w:rFonts w:ascii="Cambria Math" w:eastAsia="Cambria Math" w:hAnsi="Cambria Math"/>
                      <w:sz w:val="22"/>
                      <w:szCs w:val="22"/>
                      <w:lang w:eastAsia="en-GB"/>
                    </w:rPr>
                    <m:t>N</m:t>
                  </m:r>
                </m:e>
                <m:sub>
                  <m:r>
                    <w:rPr>
                      <w:rFonts w:ascii="Cambria Math" w:eastAsia="Cambria Math" w:hAnsi="Cambria Math"/>
                      <w:sz w:val="22"/>
                      <w:szCs w:val="22"/>
                      <w:lang w:eastAsia="en-GB"/>
                    </w:rPr>
                    <m:t>RU</m:t>
                  </m:r>
                </m:sub>
              </m:sSub>
            </m:oMath>
            <w:r w:rsidRPr="006148B6">
              <w:rPr>
                <w:rFonts w:eastAsia="Times New Roman"/>
                <w:sz w:val="22"/>
                <w:szCs w:val="22"/>
                <w:lang w:eastAsia="zh-CN"/>
              </w:rPr>
              <w:t xml:space="preserve"> where </w:t>
            </w:r>
            <m:oMath>
              <m:sSubSup>
                <m:sSubSupPr>
                  <m:ctrlPr>
                    <w:rPr>
                      <w:rFonts w:ascii="Cambria Math" w:eastAsia="Cambria Math" w:hAnsi="Cambria Math"/>
                      <w:sz w:val="22"/>
                      <w:szCs w:val="22"/>
                      <w:lang w:eastAsia="en-GB"/>
                    </w:rPr>
                  </m:ctrlPr>
                </m:sSubSupPr>
                <m:e>
                  <m:r>
                    <w:rPr>
                      <w:rFonts w:ascii="Cambria Math" w:eastAsia="Cambria Math" w:hAnsi="Cambria Math"/>
                      <w:sz w:val="22"/>
                      <w:szCs w:val="22"/>
                      <w:lang w:eastAsia="en-GB"/>
                    </w:rPr>
                    <m:t>N</m:t>
                  </m:r>
                </m:e>
                <m:sub>
                  <m:r>
                    <w:rPr>
                      <w:rFonts w:ascii="Cambria Math" w:eastAsia="Cambria Math" w:hAnsi="Cambria Math"/>
                      <w:sz w:val="22"/>
                      <w:szCs w:val="22"/>
                      <w:lang w:eastAsia="en-GB"/>
                    </w:rPr>
                    <m:t>symb</m:t>
                  </m:r>
                </m:sub>
                <m:sup>
                  <m:r>
                    <w:rPr>
                      <w:rFonts w:ascii="Cambria Math" w:eastAsia="Cambria Math" w:hAnsi="Cambria Math"/>
                      <w:sz w:val="22"/>
                      <w:szCs w:val="22"/>
                      <w:lang w:eastAsia="en-GB"/>
                    </w:rPr>
                    <m:t>UL</m:t>
                  </m:r>
                </m:sup>
              </m:sSubSup>
            </m:oMath>
            <w:r w:rsidRPr="006148B6">
              <w:rPr>
                <w:rFonts w:eastAsia="Times New Roman"/>
                <w:sz w:val="22"/>
                <w:szCs w:val="22"/>
                <w:lang w:eastAsia="zh-CN"/>
              </w:rPr>
              <w:t xml:space="preserve">, </w:t>
            </w:r>
            <m:oMath>
              <m:sSubSup>
                <m:sSubSupPr>
                  <m:ctrlPr>
                    <w:rPr>
                      <w:rFonts w:ascii="Cambria Math" w:eastAsia="Cambria Math" w:hAnsi="Cambria Math"/>
                      <w:sz w:val="22"/>
                      <w:szCs w:val="22"/>
                      <w:lang w:eastAsia="en-GB"/>
                    </w:rPr>
                  </m:ctrlPr>
                </m:sSubSupPr>
                <m:e>
                  <m:r>
                    <w:rPr>
                      <w:rFonts w:ascii="Cambria Math" w:eastAsia="Cambria Math" w:hAnsi="Cambria Math"/>
                      <w:sz w:val="22"/>
                      <w:szCs w:val="22"/>
                      <w:lang w:eastAsia="en-GB"/>
                    </w:rPr>
                    <m:t>N</m:t>
                  </m:r>
                </m:e>
                <m:sub>
                  <m:r>
                    <w:rPr>
                      <w:rFonts w:ascii="Cambria Math" w:eastAsia="Cambria Math" w:hAnsi="Cambria Math"/>
                      <w:sz w:val="22"/>
                      <w:szCs w:val="22"/>
                      <w:lang w:eastAsia="en-GB"/>
                    </w:rPr>
                    <m:t>slots</m:t>
                  </m:r>
                </m:sub>
                <m:sup>
                  <m:r>
                    <w:rPr>
                      <w:rFonts w:ascii="Cambria Math" w:eastAsia="Cambria Math" w:hAnsi="Cambria Math"/>
                      <w:sz w:val="22"/>
                      <w:szCs w:val="22"/>
                      <w:lang w:eastAsia="en-GB"/>
                    </w:rPr>
                    <m:t>UL</m:t>
                  </m:r>
                </m:sup>
              </m:sSubSup>
            </m:oMath>
            <w:r w:rsidRPr="006148B6">
              <w:rPr>
                <w:rFonts w:eastAsia="Times New Roman"/>
                <w:sz w:val="22"/>
                <w:szCs w:val="22"/>
                <w:lang w:eastAsia="zh-CN"/>
              </w:rPr>
              <w:t xml:space="preserve">, </w:t>
            </w:r>
            <m:oMath>
              <m:sSubSup>
                <m:sSubSupPr>
                  <m:ctrlPr>
                    <w:rPr>
                      <w:rFonts w:ascii="Cambria Math" w:eastAsia="Cambria Math" w:hAnsi="Cambria Math"/>
                      <w:sz w:val="22"/>
                      <w:szCs w:val="22"/>
                      <w:lang w:eastAsia="en-GB"/>
                    </w:rPr>
                  </m:ctrlPr>
                </m:sSubSupPr>
                <m:e>
                  <m:r>
                    <w:rPr>
                      <w:rFonts w:ascii="Cambria Math" w:eastAsia="Cambria Math" w:hAnsi="Cambria Math"/>
                      <w:sz w:val="22"/>
                      <w:szCs w:val="22"/>
                      <w:lang w:eastAsia="en-GB"/>
                    </w:rPr>
                    <m:t>N</m:t>
                  </m:r>
                </m:e>
                <m:sub>
                  <m:r>
                    <w:rPr>
                      <w:rFonts w:ascii="Cambria Math" w:eastAsia="Cambria Math" w:hAnsi="Cambria Math"/>
                      <w:sz w:val="22"/>
                      <w:szCs w:val="22"/>
                      <w:lang w:eastAsia="en-GB"/>
                    </w:rPr>
                    <m:t>sc</m:t>
                  </m:r>
                </m:sub>
                <m:sup>
                  <m:r>
                    <w:rPr>
                      <w:rFonts w:ascii="Cambria Math" w:eastAsia="Cambria Math" w:hAnsi="Cambria Math"/>
                      <w:sz w:val="22"/>
                      <w:szCs w:val="22"/>
                      <w:lang w:eastAsia="en-GB"/>
                    </w:rPr>
                    <m:t>RU</m:t>
                  </m:r>
                </m:sup>
              </m:sSubSup>
            </m:oMath>
            <w:r w:rsidRPr="006148B6">
              <w:rPr>
                <w:rFonts w:eastAsia="Times New Roman"/>
                <w:sz w:val="22"/>
                <w:szCs w:val="22"/>
                <w:lang w:eastAsia="zh-CN"/>
              </w:rPr>
              <w:t xml:space="preserve"> are defined in [3], and </w:t>
            </w:r>
            <m:oMath>
              <m:sSub>
                <m:sSubPr>
                  <m:ctrlPr>
                    <w:rPr>
                      <w:rFonts w:ascii="Cambria Math" w:eastAsia="Cambria Math" w:hAnsi="Cambria Math"/>
                      <w:sz w:val="22"/>
                      <w:szCs w:val="22"/>
                      <w:lang w:eastAsia="en-GB"/>
                    </w:rPr>
                  </m:ctrlPr>
                </m:sSubPr>
                <m:e>
                  <m:r>
                    <w:rPr>
                      <w:rFonts w:ascii="Cambria Math" w:eastAsia="Cambria Math" w:hAnsi="Cambria Math"/>
                      <w:sz w:val="22"/>
                      <w:szCs w:val="22"/>
                      <w:lang w:eastAsia="en-GB"/>
                    </w:rPr>
                    <m:t>N</m:t>
                  </m:r>
                </m:e>
                <m:sub>
                  <m:r>
                    <w:rPr>
                      <w:rFonts w:ascii="Cambria Math" w:eastAsia="Cambria Math" w:hAnsi="Cambria Math"/>
                      <w:sz w:val="22"/>
                      <w:szCs w:val="22"/>
                      <w:lang w:eastAsia="en-GB"/>
                    </w:rPr>
                    <m:t>RU</m:t>
                  </m:r>
                </m:sub>
              </m:sSub>
            </m:oMath>
            <w:r w:rsidRPr="006148B6">
              <w:rPr>
                <w:rFonts w:eastAsia="Times New Roman"/>
                <w:sz w:val="22"/>
                <w:szCs w:val="22"/>
                <w:lang w:eastAsia="zh-CN"/>
              </w:rPr>
              <w:t xml:space="preserve"> is defined in section 16.5.1.1</w:t>
            </w:r>
          </w:p>
          <w:p w14:paraId="33F41979" w14:textId="77777777" w:rsidR="006148B6" w:rsidRPr="006148B6" w:rsidRDefault="006148B6" w:rsidP="006148B6">
            <w:pPr>
              <w:spacing w:after="180"/>
              <w:ind w:left="568" w:hanging="284"/>
              <w:rPr>
                <w:rFonts w:ascii="Arial" w:hAnsi="Arial"/>
                <w:sz w:val="22"/>
                <w:szCs w:val="22"/>
                <w:lang w:eastAsia="zh-CN"/>
              </w:rPr>
            </w:pPr>
            <w:r w:rsidRPr="006148B6">
              <w:rPr>
                <w:sz w:val="22"/>
                <w:szCs w:val="22"/>
                <w:lang w:eastAsia="en-GB"/>
              </w:rPr>
              <w:lastRenderedPageBreak/>
              <w:t>-</w:t>
            </w:r>
            <w:r w:rsidRPr="006148B6">
              <w:rPr>
                <w:sz w:val="22"/>
                <w:szCs w:val="22"/>
                <w:lang w:eastAsia="en-GB"/>
              </w:rPr>
              <w:tab/>
              <w:t>otherwise</w:t>
            </w:r>
            <w:r w:rsidRPr="006148B6">
              <w:rPr>
                <w:sz w:val="22"/>
                <w:szCs w:val="22"/>
                <w:lang w:eastAsia="ja-JP"/>
              </w:rPr>
              <w:t xml:space="preserve"> </w:t>
            </w:r>
            <m:oMath>
              <m:sSub>
                <m:sSubPr>
                  <m:ctrlPr>
                    <w:rPr>
                      <w:rFonts w:ascii="Cambria Math" w:eastAsia="Cambria Math" w:hAnsi="Cambria Math"/>
                      <w:i/>
                      <w:sz w:val="22"/>
                      <w:szCs w:val="22"/>
                      <w:lang w:eastAsia="en-GB"/>
                    </w:rPr>
                  </m:ctrlPr>
                </m:sSubPr>
                <m:e>
                  <m:r>
                    <w:rPr>
                      <w:rFonts w:ascii="Cambria Math" w:eastAsia="Cambria Math" w:hAnsi="Cambria Math"/>
                      <w:sz w:val="22"/>
                      <w:szCs w:val="22"/>
                      <w:lang w:eastAsia="en-GB"/>
                    </w:rPr>
                    <m:t>∆</m:t>
                  </m:r>
                </m:e>
                <m:sub>
                  <m:r>
                    <w:rPr>
                      <w:rFonts w:ascii="Cambria Math" w:eastAsia="Cambria Math" w:hAnsi="Cambria Math"/>
                      <w:sz w:val="22"/>
                      <w:szCs w:val="22"/>
                      <w:lang w:eastAsia="en-GB"/>
                    </w:rPr>
                    <m:t>TF</m:t>
                  </m:r>
                  <m:r>
                    <w:rPr>
                      <w:rFonts w:ascii="Cambria Math" w:eastAsia="Times New Roman" w:hAnsi="Cambria Math" w:cs="宋体"/>
                      <w:sz w:val="22"/>
                      <w:szCs w:val="22"/>
                      <w:lang w:eastAsia="zh-CN"/>
                    </w:rPr>
                    <m:t>,c</m:t>
                  </m:r>
                </m:sub>
              </m:sSub>
              <m:r>
                <m:rPr>
                  <m:sty m:val="p"/>
                </m:rPr>
                <w:rPr>
                  <w:rFonts w:ascii="Cambria Math" w:eastAsia="Cambria Math" w:hAnsi="Cambria Math"/>
                  <w:sz w:val="22"/>
                  <w:szCs w:val="22"/>
                  <w:lang w:eastAsia="en-GB"/>
                </w:rPr>
                <m:t>(i)=0</m:t>
              </m:r>
            </m:oMath>
            <w:r w:rsidRPr="006148B6">
              <w:rPr>
                <w:sz w:val="22"/>
                <w:szCs w:val="22"/>
                <w:lang w:eastAsia="en-GB"/>
              </w:rPr>
              <w:t>.</w:t>
            </w:r>
          </w:p>
          <w:p w14:paraId="1B214B44" w14:textId="77777777" w:rsidR="00C05720" w:rsidRPr="00C05720" w:rsidRDefault="00C05720" w:rsidP="00C05720">
            <w:pPr>
              <w:overflowPunct/>
              <w:autoSpaceDE/>
              <w:autoSpaceDN/>
              <w:adjustRightInd/>
              <w:spacing w:after="0"/>
              <w:textAlignment w:val="auto"/>
              <w:rPr>
                <w:rFonts w:ascii="Times" w:eastAsia="等线" w:hAnsi="Times"/>
                <w:sz w:val="22"/>
                <w:szCs w:val="22"/>
                <w:lang w:eastAsia="zh-CN"/>
              </w:rPr>
            </w:pPr>
          </w:p>
        </w:tc>
      </w:tr>
    </w:tbl>
    <w:p w14:paraId="66000BD7" w14:textId="77777777" w:rsidR="003C6CFF" w:rsidRDefault="003C6CFF" w:rsidP="00C05720">
      <w:pPr>
        <w:overflowPunct/>
        <w:autoSpaceDE/>
        <w:autoSpaceDN/>
        <w:adjustRightInd/>
        <w:spacing w:after="0"/>
        <w:jc w:val="both"/>
        <w:textAlignment w:val="auto"/>
        <w:rPr>
          <w:color w:val="000000"/>
          <w:sz w:val="22"/>
          <w:szCs w:val="22"/>
          <w:lang w:eastAsia="zh-CN"/>
        </w:rPr>
      </w:pPr>
    </w:p>
    <w:p w14:paraId="4F36ED94" w14:textId="43566F7E" w:rsidR="00C05720" w:rsidRPr="00C05720" w:rsidRDefault="00C05720" w:rsidP="00C05720">
      <w:pPr>
        <w:overflowPunct/>
        <w:autoSpaceDE/>
        <w:autoSpaceDN/>
        <w:adjustRightInd/>
        <w:spacing w:after="0"/>
        <w:jc w:val="both"/>
        <w:textAlignment w:val="auto"/>
        <w:rPr>
          <w:color w:val="000000"/>
          <w:sz w:val="22"/>
          <w:szCs w:val="22"/>
          <w:lang w:eastAsia="zh-CN"/>
        </w:rPr>
      </w:pPr>
      <w:r w:rsidRPr="00C05720">
        <w:rPr>
          <w:color w:val="000000"/>
          <w:sz w:val="22"/>
          <w:szCs w:val="22"/>
          <w:lang w:eastAsia="zh-CN"/>
        </w:rPr>
        <w:t xml:space="preserve">Furthermore, for the </w:t>
      </w:r>
      <w:proofErr w:type="spellStart"/>
      <w:r w:rsidRPr="00C05720">
        <w:rPr>
          <w:color w:val="000000"/>
          <w:sz w:val="22"/>
          <w:szCs w:val="22"/>
          <w:lang w:eastAsia="zh-CN"/>
        </w:rPr>
        <w:t>MSG3_RECEIVED_TARGET_POWER</w:t>
      </w:r>
      <w:proofErr w:type="spellEnd"/>
      <w:r w:rsidRPr="00C05720">
        <w:rPr>
          <w:color w:val="000000"/>
          <w:sz w:val="22"/>
          <w:szCs w:val="22"/>
          <w:lang w:eastAsia="zh-CN"/>
        </w:rPr>
        <w:t xml:space="preserve"> determination, the following specification is applied. </w:t>
      </w:r>
    </w:p>
    <w:tbl>
      <w:tblPr>
        <w:tblStyle w:val="TableGrid4"/>
        <w:tblW w:w="0" w:type="auto"/>
        <w:tblInd w:w="-147" w:type="dxa"/>
        <w:tblLook w:val="04A0" w:firstRow="1" w:lastRow="0" w:firstColumn="1" w:lastColumn="0" w:noHBand="0" w:noVBand="1"/>
      </w:tblPr>
      <w:tblGrid>
        <w:gridCol w:w="9775"/>
      </w:tblGrid>
      <w:tr w:rsidR="00C05720" w:rsidRPr="00C05720" w14:paraId="72CD42B3" w14:textId="77777777" w:rsidTr="00FB5AD4">
        <w:tc>
          <w:tcPr>
            <w:tcW w:w="9778" w:type="dxa"/>
          </w:tcPr>
          <w:p w14:paraId="09451512" w14:textId="77777777" w:rsidR="00C05720" w:rsidRPr="00C05720" w:rsidRDefault="00C05720" w:rsidP="00C05720">
            <w:pPr>
              <w:overflowPunct/>
              <w:autoSpaceDE/>
              <w:autoSpaceDN/>
              <w:adjustRightInd/>
              <w:spacing w:after="0"/>
              <w:jc w:val="both"/>
              <w:textAlignment w:val="auto"/>
              <w:rPr>
                <w:b/>
                <w:bCs/>
                <w:color w:val="000000"/>
                <w:sz w:val="22"/>
                <w:szCs w:val="22"/>
                <w:highlight w:val="magenta"/>
                <w:lang w:eastAsia="zh-CN"/>
              </w:rPr>
            </w:pPr>
            <w:bookmarkStart w:id="5" w:name="_Hlk197715170"/>
            <w:r w:rsidRPr="00C05720">
              <w:rPr>
                <w:rFonts w:hint="eastAsia"/>
                <w:b/>
                <w:bCs/>
                <w:color w:val="000000"/>
                <w:sz w:val="22"/>
                <w:szCs w:val="22"/>
                <w:highlight w:val="magenta"/>
                <w:lang w:eastAsia="zh-CN"/>
              </w:rPr>
              <w:t>Clause</w:t>
            </w:r>
            <w:r w:rsidRPr="00C05720">
              <w:rPr>
                <w:b/>
                <w:bCs/>
                <w:color w:val="000000"/>
                <w:sz w:val="22"/>
                <w:szCs w:val="22"/>
                <w:highlight w:val="magenta"/>
                <w:lang w:eastAsia="zh-CN"/>
              </w:rPr>
              <w:t xml:space="preserve"> 5.1.3 of TS 36.321</w:t>
            </w:r>
          </w:p>
          <w:bookmarkEnd w:id="5"/>
          <w:p w14:paraId="3A45FFE6" w14:textId="77777777" w:rsidR="00C05720" w:rsidRPr="00C05720" w:rsidRDefault="00C05720" w:rsidP="00C05720">
            <w:pPr>
              <w:overflowPunct/>
              <w:autoSpaceDE/>
              <w:autoSpaceDN/>
              <w:adjustRightInd/>
              <w:spacing w:after="0"/>
              <w:jc w:val="both"/>
              <w:textAlignment w:val="auto"/>
              <w:rPr>
                <w:b/>
                <w:bCs/>
                <w:color w:val="000000"/>
                <w:sz w:val="22"/>
                <w:szCs w:val="22"/>
                <w:highlight w:val="magenta"/>
                <w:lang w:eastAsia="zh-CN"/>
              </w:rPr>
            </w:pPr>
          </w:p>
          <w:p w14:paraId="2A76E26A" w14:textId="77777777" w:rsidR="00C05720" w:rsidRPr="00C05720" w:rsidRDefault="00C05720" w:rsidP="00C05720">
            <w:pPr>
              <w:spacing w:after="180"/>
              <w:ind w:left="568" w:hanging="284"/>
              <w:rPr>
                <w:sz w:val="22"/>
                <w:szCs w:val="22"/>
                <w:lang w:eastAsia="ja-JP"/>
              </w:rPr>
            </w:pPr>
            <w:r w:rsidRPr="00C05720">
              <w:rPr>
                <w:sz w:val="22"/>
                <w:szCs w:val="22"/>
                <w:lang w:eastAsia="ja-JP"/>
              </w:rPr>
              <w:t>if the UE is an NB-IoT UE:</w:t>
            </w:r>
          </w:p>
          <w:p w14:paraId="2DD8B767" w14:textId="77777777" w:rsidR="00C05720" w:rsidRPr="00C05720" w:rsidRDefault="00C05720" w:rsidP="00C05720">
            <w:pPr>
              <w:spacing w:after="180"/>
              <w:ind w:left="851" w:hanging="284"/>
              <w:rPr>
                <w:sz w:val="22"/>
                <w:szCs w:val="22"/>
                <w:lang w:eastAsia="ja-JP"/>
              </w:rPr>
            </w:pPr>
            <w:r w:rsidRPr="00C05720">
              <w:rPr>
                <w:sz w:val="22"/>
                <w:szCs w:val="22"/>
                <w:lang w:eastAsia="ja-JP"/>
              </w:rPr>
              <w:t>-</w:t>
            </w:r>
            <w:r w:rsidRPr="00C05720">
              <w:rPr>
                <w:sz w:val="22"/>
                <w:szCs w:val="22"/>
                <w:lang w:eastAsia="ja-JP"/>
              </w:rPr>
              <w:tab/>
              <w:t xml:space="preserve">for </w:t>
            </w:r>
            <w:r w:rsidRPr="00C05720">
              <w:rPr>
                <w:noProof/>
                <w:sz w:val="22"/>
                <w:szCs w:val="22"/>
                <w:lang w:eastAsia="ja-JP"/>
              </w:rPr>
              <w:t>enhanced coverage level 0</w:t>
            </w:r>
            <w:r w:rsidRPr="00C05720">
              <w:rPr>
                <w:sz w:val="22"/>
                <w:szCs w:val="22"/>
                <w:lang w:eastAsia="ja-JP"/>
              </w:rPr>
              <w:t xml:space="preserve">, the </w:t>
            </w:r>
            <w:proofErr w:type="spellStart"/>
            <w:r w:rsidRPr="00C05720">
              <w:rPr>
                <w:sz w:val="22"/>
                <w:szCs w:val="22"/>
                <w:lang w:eastAsia="ja-JP"/>
              </w:rPr>
              <w:t>PREAMBLE_RECEIVED_TARGET_POWER</w:t>
            </w:r>
            <w:proofErr w:type="spellEnd"/>
            <w:r w:rsidRPr="00C05720">
              <w:rPr>
                <w:sz w:val="22"/>
                <w:szCs w:val="22"/>
                <w:lang w:eastAsia="ja-JP"/>
              </w:rPr>
              <w:t xml:space="preserve"> is set to:</w:t>
            </w:r>
            <w:r w:rsidRPr="00C05720">
              <w:rPr>
                <w:sz w:val="22"/>
                <w:szCs w:val="22"/>
                <w:lang w:eastAsia="ja-JP"/>
              </w:rPr>
              <w:br/>
              <w:t xml:space="preserve"> </w:t>
            </w:r>
            <w:proofErr w:type="spellStart"/>
            <w:r w:rsidRPr="00C05720">
              <w:rPr>
                <w:sz w:val="22"/>
                <w:szCs w:val="22"/>
                <w:lang w:eastAsia="ja-JP"/>
              </w:rPr>
              <w:t>PREAMBLE_RECEIVED_TARGET_POWER</w:t>
            </w:r>
            <w:proofErr w:type="spellEnd"/>
            <w:r w:rsidRPr="00C05720">
              <w:rPr>
                <w:sz w:val="22"/>
                <w:szCs w:val="22"/>
                <w:lang w:eastAsia="ja-JP"/>
              </w:rPr>
              <w:t xml:space="preserve"> - 10 * </w:t>
            </w:r>
            <w:proofErr w:type="spellStart"/>
            <w:r w:rsidRPr="00C05720">
              <w:rPr>
                <w:sz w:val="22"/>
                <w:szCs w:val="22"/>
                <w:lang w:eastAsia="ja-JP"/>
              </w:rPr>
              <w:t>log10</w:t>
            </w:r>
            <w:proofErr w:type="spellEnd"/>
            <w:r w:rsidRPr="00C05720">
              <w:rPr>
                <w:sz w:val="22"/>
                <w:szCs w:val="22"/>
                <w:lang w:eastAsia="ja-JP"/>
              </w:rPr>
              <w:t>(</w:t>
            </w:r>
            <w:proofErr w:type="spellStart"/>
            <w:r w:rsidRPr="00C05720">
              <w:rPr>
                <w:i/>
                <w:sz w:val="22"/>
                <w:szCs w:val="22"/>
                <w:lang w:eastAsia="ja-JP"/>
              </w:rPr>
              <w:t>numRepetitionPerPreambleAttempt</w:t>
            </w:r>
            <w:proofErr w:type="spellEnd"/>
            <w:r w:rsidRPr="00C05720">
              <w:rPr>
                <w:sz w:val="22"/>
                <w:szCs w:val="22"/>
                <w:lang w:eastAsia="ja-JP"/>
              </w:rPr>
              <w:t>)</w:t>
            </w:r>
          </w:p>
          <w:p w14:paraId="6E00BB6A" w14:textId="77777777" w:rsidR="00C05720" w:rsidRPr="00C05720" w:rsidRDefault="00C05720" w:rsidP="00C05720">
            <w:pPr>
              <w:spacing w:after="180"/>
              <w:ind w:left="1135" w:hanging="284"/>
              <w:rPr>
                <w:sz w:val="22"/>
                <w:szCs w:val="22"/>
                <w:lang w:eastAsia="ja-JP"/>
              </w:rPr>
            </w:pPr>
            <w:r w:rsidRPr="00C05720">
              <w:rPr>
                <w:sz w:val="22"/>
                <w:szCs w:val="22"/>
                <w:lang w:eastAsia="ja-JP"/>
              </w:rPr>
              <w:t>-</w:t>
            </w:r>
            <w:r w:rsidRPr="00C05720">
              <w:rPr>
                <w:sz w:val="22"/>
                <w:szCs w:val="22"/>
                <w:lang w:eastAsia="ja-JP"/>
              </w:rPr>
              <w:tab/>
              <w:t xml:space="preserve">for FDD if the UE supports enhanced random access power control and </w:t>
            </w:r>
            <w:proofErr w:type="spellStart"/>
            <w:r w:rsidRPr="00C05720">
              <w:rPr>
                <w:i/>
                <w:sz w:val="22"/>
                <w:szCs w:val="22"/>
                <w:lang w:eastAsia="ja-JP"/>
              </w:rPr>
              <w:t>PowerRampingParameters</w:t>
            </w:r>
            <w:proofErr w:type="spellEnd"/>
            <w:r w:rsidRPr="00C05720">
              <w:rPr>
                <w:i/>
                <w:sz w:val="22"/>
                <w:szCs w:val="22"/>
                <w:lang w:eastAsia="ja-JP"/>
              </w:rPr>
              <w:t>-NB-</w:t>
            </w:r>
            <w:proofErr w:type="spellStart"/>
            <w:r w:rsidRPr="00C05720">
              <w:rPr>
                <w:i/>
                <w:sz w:val="22"/>
                <w:szCs w:val="22"/>
                <w:lang w:eastAsia="ja-JP"/>
              </w:rPr>
              <w:t>v1450</w:t>
            </w:r>
            <w:proofErr w:type="spellEnd"/>
            <w:r w:rsidRPr="00C05720">
              <w:rPr>
                <w:sz w:val="22"/>
                <w:szCs w:val="22"/>
                <w:lang w:eastAsia="ja-JP"/>
              </w:rPr>
              <w:t xml:space="preserve"> is configured by upper layers</w:t>
            </w:r>
            <w:r w:rsidRPr="00C05720">
              <w:rPr>
                <w:sz w:val="22"/>
                <w:szCs w:val="22"/>
                <w:highlight w:val="lightGray"/>
                <w:lang w:eastAsia="ja-JP"/>
              </w:rPr>
              <w:t xml:space="preserve">, or for </w:t>
            </w:r>
            <w:proofErr w:type="spellStart"/>
            <w:r w:rsidRPr="00C05720">
              <w:rPr>
                <w:sz w:val="22"/>
                <w:szCs w:val="22"/>
                <w:highlight w:val="lightGray"/>
                <w:lang w:eastAsia="ja-JP"/>
              </w:rPr>
              <w:t>TDD</w:t>
            </w:r>
            <w:proofErr w:type="spellEnd"/>
            <w:r w:rsidRPr="00C05720">
              <w:rPr>
                <w:sz w:val="22"/>
                <w:szCs w:val="22"/>
                <w:lang w:eastAsia="ja-JP"/>
              </w:rPr>
              <w:t>:</w:t>
            </w:r>
          </w:p>
          <w:p w14:paraId="2D22B8E9" w14:textId="77777777" w:rsidR="00C05720" w:rsidRPr="00C05720" w:rsidRDefault="00C05720" w:rsidP="00C05720">
            <w:pPr>
              <w:spacing w:after="180"/>
              <w:ind w:left="1418" w:hanging="284"/>
              <w:rPr>
                <w:sz w:val="22"/>
                <w:szCs w:val="22"/>
                <w:lang w:eastAsia="ja-JP"/>
              </w:rPr>
            </w:pPr>
            <w:r w:rsidRPr="00C05720">
              <w:rPr>
                <w:sz w:val="22"/>
                <w:szCs w:val="22"/>
                <w:lang w:eastAsia="ja-JP"/>
              </w:rPr>
              <w:t>-</w:t>
            </w:r>
            <w:r w:rsidRPr="00C05720">
              <w:rPr>
                <w:sz w:val="22"/>
                <w:szCs w:val="22"/>
                <w:lang w:eastAsia="ja-JP"/>
              </w:rPr>
              <w:tab/>
              <w:t xml:space="preserve">the </w:t>
            </w:r>
            <w:proofErr w:type="spellStart"/>
            <w:r w:rsidRPr="00C05720">
              <w:rPr>
                <w:sz w:val="22"/>
                <w:szCs w:val="22"/>
                <w:lang w:eastAsia="ja-JP"/>
              </w:rPr>
              <w:t>MSG3_RECEIVED_TARGET_POWER</w:t>
            </w:r>
            <w:proofErr w:type="spellEnd"/>
            <w:r w:rsidRPr="00C05720">
              <w:rPr>
                <w:sz w:val="22"/>
                <w:szCs w:val="22"/>
                <w:lang w:eastAsia="ja-JP"/>
              </w:rPr>
              <w:t xml:space="preserve"> is set to </w:t>
            </w:r>
            <w:proofErr w:type="spellStart"/>
            <w:r w:rsidRPr="00C05720">
              <w:rPr>
                <w:i/>
                <w:sz w:val="22"/>
                <w:szCs w:val="22"/>
                <w:lang w:eastAsia="ja-JP"/>
              </w:rPr>
              <w:t>preambleInitialReceivedTargetPower</w:t>
            </w:r>
            <w:proofErr w:type="spellEnd"/>
            <w:r w:rsidRPr="00C05720">
              <w:rPr>
                <w:sz w:val="22"/>
                <w:szCs w:val="22"/>
                <w:lang w:eastAsia="ja-JP"/>
              </w:rPr>
              <w:t xml:space="preserve"> + (</w:t>
            </w:r>
            <w:proofErr w:type="spellStart"/>
            <w:r w:rsidRPr="00C05720">
              <w:rPr>
                <w:sz w:val="22"/>
                <w:szCs w:val="22"/>
                <w:lang w:eastAsia="ja-JP"/>
              </w:rPr>
              <w:t>PREAMBLE_TRANSMISSION_COUNTER_CE</w:t>
            </w:r>
            <w:proofErr w:type="spellEnd"/>
            <w:r w:rsidRPr="00C05720">
              <w:rPr>
                <w:sz w:val="22"/>
                <w:szCs w:val="22"/>
                <w:lang w:eastAsia="ja-JP"/>
              </w:rPr>
              <w:t xml:space="preserve"> – 1) * </w:t>
            </w:r>
            <w:proofErr w:type="spellStart"/>
            <w:r w:rsidRPr="00C05720">
              <w:rPr>
                <w:i/>
                <w:sz w:val="22"/>
                <w:szCs w:val="22"/>
                <w:lang w:eastAsia="ja-JP"/>
              </w:rPr>
              <w:t>powerRampingStep</w:t>
            </w:r>
            <w:proofErr w:type="spellEnd"/>
            <w:r w:rsidRPr="00C05720">
              <w:rPr>
                <w:sz w:val="22"/>
                <w:szCs w:val="22"/>
                <w:lang w:eastAsia="ja-JP"/>
              </w:rPr>
              <w:t>;</w:t>
            </w:r>
          </w:p>
          <w:p w14:paraId="281C8F99" w14:textId="77777777" w:rsidR="00C05720" w:rsidRPr="00C05720" w:rsidRDefault="00C05720" w:rsidP="00C05720">
            <w:pPr>
              <w:spacing w:after="180"/>
              <w:ind w:left="851" w:hanging="284"/>
              <w:rPr>
                <w:sz w:val="22"/>
                <w:szCs w:val="22"/>
                <w:lang w:eastAsia="ja-JP"/>
              </w:rPr>
            </w:pPr>
            <w:r w:rsidRPr="00C05720">
              <w:rPr>
                <w:sz w:val="22"/>
                <w:szCs w:val="22"/>
                <w:lang w:eastAsia="ja-JP"/>
              </w:rPr>
              <w:t>-</w:t>
            </w:r>
            <w:r w:rsidRPr="00C05720">
              <w:rPr>
                <w:sz w:val="22"/>
                <w:szCs w:val="22"/>
                <w:lang w:eastAsia="ja-JP"/>
              </w:rPr>
              <w:tab/>
              <w:t xml:space="preserve">for other </w:t>
            </w:r>
            <w:r w:rsidRPr="00C05720">
              <w:rPr>
                <w:noProof/>
                <w:sz w:val="22"/>
                <w:szCs w:val="22"/>
                <w:lang w:eastAsia="ja-JP"/>
              </w:rPr>
              <w:t>enhanced coverage</w:t>
            </w:r>
            <w:r w:rsidRPr="00C05720">
              <w:rPr>
                <w:sz w:val="22"/>
                <w:szCs w:val="22"/>
                <w:lang w:eastAsia="ja-JP"/>
              </w:rPr>
              <w:t xml:space="preserve"> levels:</w:t>
            </w:r>
          </w:p>
          <w:p w14:paraId="6ABDA8F6" w14:textId="77777777" w:rsidR="00C05720" w:rsidRPr="00C05720" w:rsidRDefault="00C05720" w:rsidP="00C05720">
            <w:pPr>
              <w:spacing w:after="180"/>
              <w:ind w:left="1135" w:hanging="284"/>
              <w:rPr>
                <w:sz w:val="22"/>
                <w:szCs w:val="22"/>
                <w:lang w:eastAsia="ja-JP"/>
              </w:rPr>
            </w:pPr>
            <w:r w:rsidRPr="00C05720">
              <w:rPr>
                <w:sz w:val="22"/>
                <w:szCs w:val="22"/>
                <w:lang w:eastAsia="ja-JP"/>
              </w:rPr>
              <w:t>-</w:t>
            </w:r>
            <w:r w:rsidRPr="00C05720">
              <w:rPr>
                <w:sz w:val="22"/>
                <w:szCs w:val="22"/>
                <w:lang w:eastAsia="ja-JP"/>
              </w:rPr>
              <w:tab/>
              <w:t xml:space="preserve">for FDD if the UE supports enhanced random access power control and </w:t>
            </w:r>
            <w:proofErr w:type="spellStart"/>
            <w:r w:rsidRPr="00C05720">
              <w:rPr>
                <w:i/>
                <w:sz w:val="22"/>
                <w:szCs w:val="22"/>
                <w:lang w:eastAsia="ja-JP"/>
              </w:rPr>
              <w:t>PowerRampingParameters</w:t>
            </w:r>
            <w:proofErr w:type="spellEnd"/>
            <w:r w:rsidRPr="00C05720">
              <w:rPr>
                <w:i/>
                <w:sz w:val="22"/>
                <w:szCs w:val="22"/>
                <w:lang w:eastAsia="ja-JP"/>
              </w:rPr>
              <w:t>-NB-</w:t>
            </w:r>
            <w:proofErr w:type="spellStart"/>
            <w:r w:rsidRPr="00C05720">
              <w:rPr>
                <w:i/>
                <w:sz w:val="22"/>
                <w:szCs w:val="22"/>
                <w:lang w:eastAsia="ja-JP"/>
              </w:rPr>
              <w:t>v1450</w:t>
            </w:r>
            <w:proofErr w:type="spellEnd"/>
            <w:r w:rsidRPr="00C05720">
              <w:rPr>
                <w:sz w:val="22"/>
                <w:szCs w:val="22"/>
                <w:lang w:eastAsia="ja-JP"/>
              </w:rPr>
              <w:t xml:space="preserve"> is configured by upper layers,</w:t>
            </w:r>
            <w:r w:rsidRPr="00C05720">
              <w:rPr>
                <w:sz w:val="22"/>
                <w:szCs w:val="22"/>
                <w:highlight w:val="lightGray"/>
                <w:lang w:eastAsia="ja-JP"/>
              </w:rPr>
              <w:t xml:space="preserve"> or for </w:t>
            </w:r>
            <w:proofErr w:type="spellStart"/>
            <w:r w:rsidRPr="00C05720">
              <w:rPr>
                <w:sz w:val="22"/>
                <w:szCs w:val="22"/>
                <w:highlight w:val="lightGray"/>
                <w:lang w:eastAsia="ja-JP"/>
              </w:rPr>
              <w:t>TDD</w:t>
            </w:r>
            <w:proofErr w:type="spellEnd"/>
            <w:r w:rsidRPr="00C05720">
              <w:rPr>
                <w:sz w:val="22"/>
                <w:szCs w:val="22"/>
                <w:lang w:eastAsia="ja-JP"/>
              </w:rPr>
              <w:t>; and</w:t>
            </w:r>
          </w:p>
          <w:p w14:paraId="0907D10B" w14:textId="77777777" w:rsidR="00C05720" w:rsidRPr="00C05720" w:rsidRDefault="00C05720" w:rsidP="00C05720">
            <w:pPr>
              <w:spacing w:after="180"/>
              <w:ind w:left="1135" w:hanging="284"/>
              <w:rPr>
                <w:sz w:val="22"/>
                <w:szCs w:val="22"/>
                <w:lang w:eastAsia="ja-JP"/>
              </w:rPr>
            </w:pPr>
            <w:r w:rsidRPr="00C05720">
              <w:rPr>
                <w:sz w:val="22"/>
                <w:szCs w:val="22"/>
                <w:lang w:eastAsia="ja-JP"/>
              </w:rPr>
              <w:t>-</w:t>
            </w:r>
            <w:r w:rsidRPr="00C05720">
              <w:rPr>
                <w:sz w:val="22"/>
                <w:szCs w:val="22"/>
                <w:lang w:eastAsia="ja-JP"/>
              </w:rPr>
              <w:tab/>
              <w:t>if the starting enhanced coverage level was enhanced coverage level 0 or enhanced coverage level 1:</w:t>
            </w:r>
          </w:p>
          <w:p w14:paraId="0BEB4726" w14:textId="77777777" w:rsidR="00C05720" w:rsidRPr="00C05720" w:rsidRDefault="00C05720" w:rsidP="00C05720">
            <w:pPr>
              <w:spacing w:after="180"/>
              <w:ind w:left="1418" w:hanging="284"/>
              <w:rPr>
                <w:sz w:val="22"/>
                <w:szCs w:val="22"/>
                <w:lang w:eastAsia="ja-JP"/>
              </w:rPr>
            </w:pPr>
            <w:r w:rsidRPr="00C05720">
              <w:rPr>
                <w:sz w:val="22"/>
                <w:szCs w:val="22"/>
                <w:lang w:eastAsia="ja-JP"/>
              </w:rPr>
              <w:t>-</w:t>
            </w:r>
            <w:r w:rsidRPr="00C05720">
              <w:rPr>
                <w:sz w:val="22"/>
                <w:szCs w:val="22"/>
                <w:lang w:eastAsia="ja-JP"/>
              </w:rPr>
              <w:tab/>
              <w:t xml:space="preserve">if the MAC entity considers itself to be in enhanced coverage level 1 and if </w:t>
            </w:r>
            <w:proofErr w:type="spellStart"/>
            <w:r w:rsidRPr="00C05720">
              <w:rPr>
                <w:i/>
                <w:sz w:val="22"/>
                <w:szCs w:val="22"/>
                <w:lang w:eastAsia="ja-JP"/>
              </w:rPr>
              <w:t>powerRampingStepCE1</w:t>
            </w:r>
            <w:proofErr w:type="spellEnd"/>
            <w:r w:rsidRPr="00C05720">
              <w:rPr>
                <w:sz w:val="22"/>
                <w:szCs w:val="22"/>
                <w:lang w:eastAsia="ja-JP"/>
              </w:rPr>
              <w:t xml:space="preserve"> and </w:t>
            </w:r>
            <w:proofErr w:type="spellStart"/>
            <w:r w:rsidRPr="00C05720">
              <w:rPr>
                <w:i/>
                <w:sz w:val="22"/>
                <w:szCs w:val="22"/>
                <w:lang w:eastAsia="ja-JP"/>
              </w:rPr>
              <w:t>preambleInitialReceivedTargetPowerCE1</w:t>
            </w:r>
            <w:proofErr w:type="spellEnd"/>
            <w:r w:rsidRPr="00C05720">
              <w:rPr>
                <w:sz w:val="22"/>
                <w:szCs w:val="22"/>
                <w:lang w:eastAsia="ja-JP"/>
              </w:rPr>
              <w:t xml:space="preserve"> have been configured by upper layers:</w:t>
            </w:r>
          </w:p>
          <w:p w14:paraId="5C154077" w14:textId="77777777" w:rsidR="00C05720" w:rsidRPr="00C05720" w:rsidRDefault="00C05720" w:rsidP="00C05720">
            <w:pPr>
              <w:spacing w:after="180"/>
              <w:ind w:left="1702" w:hanging="284"/>
              <w:rPr>
                <w:sz w:val="22"/>
                <w:szCs w:val="22"/>
                <w:lang w:eastAsia="ja-JP"/>
              </w:rPr>
            </w:pPr>
            <w:r w:rsidRPr="00C05720">
              <w:rPr>
                <w:sz w:val="22"/>
                <w:szCs w:val="22"/>
                <w:lang w:eastAsia="ja-JP"/>
              </w:rPr>
              <w:t>-</w:t>
            </w:r>
            <w:r w:rsidRPr="00C05720">
              <w:rPr>
                <w:sz w:val="22"/>
                <w:szCs w:val="22"/>
                <w:lang w:eastAsia="ja-JP"/>
              </w:rPr>
              <w:tab/>
              <w:t xml:space="preserve">the </w:t>
            </w:r>
            <w:proofErr w:type="spellStart"/>
            <w:r w:rsidRPr="00C05720">
              <w:rPr>
                <w:sz w:val="22"/>
                <w:szCs w:val="22"/>
                <w:lang w:eastAsia="ja-JP"/>
              </w:rPr>
              <w:t>PREAMBLE_RECEIVED_TARGET_POWER</w:t>
            </w:r>
            <w:proofErr w:type="spellEnd"/>
            <w:r w:rsidRPr="00C05720">
              <w:rPr>
                <w:sz w:val="22"/>
                <w:szCs w:val="22"/>
                <w:lang w:eastAsia="ja-JP"/>
              </w:rPr>
              <w:t xml:space="preserve"> is set to </w:t>
            </w:r>
            <w:proofErr w:type="spellStart"/>
            <w:r w:rsidRPr="00C05720">
              <w:rPr>
                <w:i/>
                <w:sz w:val="22"/>
                <w:szCs w:val="22"/>
                <w:lang w:eastAsia="ja-JP"/>
              </w:rPr>
              <w:t>preambleInitialReceivedTargetPowerCE1</w:t>
            </w:r>
            <w:proofErr w:type="spellEnd"/>
            <w:r w:rsidRPr="00C05720">
              <w:rPr>
                <w:sz w:val="22"/>
                <w:szCs w:val="22"/>
                <w:lang w:eastAsia="ja-JP"/>
              </w:rPr>
              <w:t xml:space="preserve"> + </w:t>
            </w:r>
            <w:proofErr w:type="spellStart"/>
            <w:r w:rsidRPr="00C05720">
              <w:rPr>
                <w:sz w:val="22"/>
                <w:szCs w:val="22"/>
                <w:lang w:eastAsia="ja-JP"/>
              </w:rPr>
              <w:t>DELTA_PREAMBLE</w:t>
            </w:r>
            <w:proofErr w:type="spellEnd"/>
            <w:r w:rsidRPr="00C05720">
              <w:rPr>
                <w:sz w:val="22"/>
                <w:szCs w:val="22"/>
                <w:lang w:eastAsia="ja-JP"/>
              </w:rPr>
              <w:t xml:space="preserve"> + (</w:t>
            </w:r>
            <w:proofErr w:type="spellStart"/>
            <w:r w:rsidRPr="00C05720">
              <w:rPr>
                <w:sz w:val="22"/>
                <w:szCs w:val="22"/>
                <w:lang w:eastAsia="ja-JP"/>
              </w:rPr>
              <w:t>PREAMBLE_TRANSMISSION_COUNTER_CE</w:t>
            </w:r>
            <w:proofErr w:type="spellEnd"/>
            <w:r w:rsidRPr="00C05720">
              <w:rPr>
                <w:sz w:val="22"/>
                <w:szCs w:val="22"/>
                <w:lang w:eastAsia="ja-JP"/>
              </w:rPr>
              <w:t xml:space="preserve"> – 1) * </w:t>
            </w:r>
            <w:proofErr w:type="spellStart"/>
            <w:r w:rsidRPr="00C05720">
              <w:rPr>
                <w:i/>
                <w:sz w:val="22"/>
                <w:szCs w:val="22"/>
                <w:lang w:eastAsia="ja-JP"/>
              </w:rPr>
              <w:t>powerRampingStepCE1</w:t>
            </w:r>
            <w:proofErr w:type="spellEnd"/>
            <w:r w:rsidRPr="00C05720">
              <w:rPr>
                <w:sz w:val="22"/>
                <w:szCs w:val="22"/>
                <w:lang w:eastAsia="ja-JP"/>
              </w:rPr>
              <w:t xml:space="preserve"> - 10 * </w:t>
            </w:r>
            <w:proofErr w:type="spellStart"/>
            <w:r w:rsidRPr="00C05720">
              <w:rPr>
                <w:sz w:val="22"/>
                <w:szCs w:val="22"/>
                <w:lang w:eastAsia="ja-JP"/>
              </w:rPr>
              <w:t>log10</w:t>
            </w:r>
            <w:proofErr w:type="spellEnd"/>
            <w:r w:rsidRPr="00C05720">
              <w:rPr>
                <w:sz w:val="22"/>
                <w:szCs w:val="22"/>
                <w:lang w:eastAsia="ja-JP"/>
              </w:rPr>
              <w:t>(</w:t>
            </w:r>
            <w:proofErr w:type="spellStart"/>
            <w:r w:rsidRPr="00C05720">
              <w:rPr>
                <w:i/>
                <w:sz w:val="22"/>
                <w:szCs w:val="22"/>
                <w:lang w:eastAsia="ja-JP"/>
              </w:rPr>
              <w:t>numRepetitionPerPreambleAttempt</w:t>
            </w:r>
            <w:proofErr w:type="spellEnd"/>
            <w:r w:rsidRPr="00C05720">
              <w:rPr>
                <w:sz w:val="22"/>
                <w:szCs w:val="22"/>
                <w:lang w:eastAsia="ja-JP"/>
              </w:rPr>
              <w:t>);</w:t>
            </w:r>
          </w:p>
          <w:p w14:paraId="3656EFE5" w14:textId="77777777" w:rsidR="00C05720" w:rsidRPr="00C05720" w:rsidRDefault="00C05720" w:rsidP="00C05720">
            <w:pPr>
              <w:spacing w:after="180"/>
              <w:ind w:left="1702" w:hanging="284"/>
              <w:rPr>
                <w:sz w:val="22"/>
                <w:szCs w:val="22"/>
                <w:lang w:eastAsia="ja-JP"/>
              </w:rPr>
            </w:pPr>
            <w:r w:rsidRPr="00C05720">
              <w:rPr>
                <w:sz w:val="22"/>
                <w:szCs w:val="22"/>
                <w:lang w:eastAsia="ja-JP"/>
              </w:rPr>
              <w:t>-</w:t>
            </w:r>
            <w:r w:rsidRPr="00C05720">
              <w:rPr>
                <w:sz w:val="22"/>
                <w:szCs w:val="22"/>
                <w:lang w:eastAsia="ja-JP"/>
              </w:rPr>
              <w:tab/>
              <w:t xml:space="preserve">the </w:t>
            </w:r>
            <w:proofErr w:type="spellStart"/>
            <w:r w:rsidRPr="00C05720">
              <w:rPr>
                <w:sz w:val="22"/>
                <w:szCs w:val="22"/>
                <w:lang w:eastAsia="ja-JP"/>
              </w:rPr>
              <w:t>MSG3_RECEIVED_TARGET_POWER</w:t>
            </w:r>
            <w:proofErr w:type="spellEnd"/>
            <w:r w:rsidRPr="00C05720">
              <w:rPr>
                <w:sz w:val="22"/>
                <w:szCs w:val="22"/>
                <w:lang w:eastAsia="ja-JP"/>
              </w:rPr>
              <w:t xml:space="preserve"> is set to </w:t>
            </w:r>
            <w:proofErr w:type="spellStart"/>
            <w:r w:rsidRPr="00C05720">
              <w:rPr>
                <w:i/>
                <w:sz w:val="22"/>
                <w:szCs w:val="22"/>
                <w:lang w:eastAsia="ja-JP"/>
              </w:rPr>
              <w:t>preambleInitialReceivedTargetPowerCE1</w:t>
            </w:r>
            <w:proofErr w:type="spellEnd"/>
            <w:r w:rsidRPr="00C05720">
              <w:rPr>
                <w:sz w:val="22"/>
                <w:szCs w:val="22"/>
                <w:lang w:eastAsia="ja-JP"/>
              </w:rPr>
              <w:t xml:space="preserve"> + (</w:t>
            </w:r>
            <w:proofErr w:type="spellStart"/>
            <w:r w:rsidRPr="00C05720">
              <w:rPr>
                <w:sz w:val="22"/>
                <w:szCs w:val="22"/>
                <w:lang w:eastAsia="ja-JP"/>
              </w:rPr>
              <w:t>PREAMBLE_TRANSMISSION_COUNTER_CE</w:t>
            </w:r>
            <w:proofErr w:type="spellEnd"/>
            <w:r w:rsidRPr="00C05720">
              <w:rPr>
                <w:sz w:val="22"/>
                <w:szCs w:val="22"/>
                <w:lang w:eastAsia="ja-JP"/>
              </w:rPr>
              <w:t xml:space="preserve"> – 1) * </w:t>
            </w:r>
            <w:proofErr w:type="spellStart"/>
            <w:r w:rsidRPr="00C05720">
              <w:rPr>
                <w:i/>
                <w:sz w:val="22"/>
                <w:szCs w:val="22"/>
                <w:lang w:eastAsia="ja-JP"/>
              </w:rPr>
              <w:t>powerRampingStepCE1</w:t>
            </w:r>
            <w:proofErr w:type="spellEnd"/>
            <w:r w:rsidRPr="00C05720">
              <w:rPr>
                <w:sz w:val="22"/>
                <w:szCs w:val="22"/>
                <w:lang w:eastAsia="ja-JP"/>
              </w:rPr>
              <w:t>;</w:t>
            </w:r>
          </w:p>
          <w:p w14:paraId="403DF5CA" w14:textId="77777777" w:rsidR="00C05720" w:rsidRPr="00C05720" w:rsidRDefault="00C05720" w:rsidP="00C05720">
            <w:pPr>
              <w:spacing w:after="180"/>
              <w:ind w:left="1418" w:hanging="284"/>
              <w:rPr>
                <w:sz w:val="22"/>
                <w:szCs w:val="22"/>
                <w:lang w:eastAsia="ja-JP"/>
              </w:rPr>
            </w:pPr>
            <w:r w:rsidRPr="00C05720">
              <w:rPr>
                <w:sz w:val="22"/>
                <w:szCs w:val="22"/>
                <w:lang w:eastAsia="ja-JP"/>
              </w:rPr>
              <w:t>-</w:t>
            </w:r>
            <w:r w:rsidRPr="00C05720">
              <w:rPr>
                <w:sz w:val="22"/>
                <w:szCs w:val="22"/>
                <w:lang w:eastAsia="ja-JP"/>
              </w:rPr>
              <w:tab/>
              <w:t>else:</w:t>
            </w:r>
          </w:p>
          <w:p w14:paraId="240B18CE" w14:textId="77777777" w:rsidR="00C05720" w:rsidRPr="00C05720" w:rsidRDefault="00C05720" w:rsidP="00C05720">
            <w:pPr>
              <w:spacing w:after="180"/>
              <w:ind w:left="1702" w:hanging="284"/>
              <w:rPr>
                <w:sz w:val="22"/>
                <w:szCs w:val="22"/>
                <w:lang w:eastAsia="ja-JP"/>
              </w:rPr>
            </w:pPr>
            <w:r w:rsidRPr="00C05720">
              <w:rPr>
                <w:sz w:val="22"/>
                <w:szCs w:val="22"/>
                <w:lang w:eastAsia="ja-JP"/>
              </w:rPr>
              <w:t>-</w:t>
            </w:r>
            <w:r w:rsidRPr="00C05720">
              <w:rPr>
                <w:sz w:val="22"/>
                <w:szCs w:val="22"/>
                <w:lang w:eastAsia="ja-JP"/>
              </w:rPr>
              <w:tab/>
              <w:t xml:space="preserve">the </w:t>
            </w:r>
            <w:proofErr w:type="spellStart"/>
            <w:r w:rsidRPr="00C05720">
              <w:rPr>
                <w:sz w:val="22"/>
                <w:szCs w:val="22"/>
                <w:lang w:eastAsia="ja-JP"/>
              </w:rPr>
              <w:t>PREAMBLE_RECEIVED_TARGET_POWER</w:t>
            </w:r>
            <w:proofErr w:type="spellEnd"/>
            <w:r w:rsidRPr="00C05720">
              <w:rPr>
                <w:sz w:val="22"/>
                <w:szCs w:val="22"/>
                <w:lang w:eastAsia="ja-JP"/>
              </w:rPr>
              <w:t xml:space="preserve"> is set to </w:t>
            </w:r>
            <w:proofErr w:type="spellStart"/>
            <w:r w:rsidRPr="00C05720">
              <w:rPr>
                <w:i/>
                <w:sz w:val="22"/>
                <w:szCs w:val="22"/>
                <w:lang w:eastAsia="ja-JP"/>
              </w:rPr>
              <w:t>preambleInitialReceivedTargetPower</w:t>
            </w:r>
            <w:proofErr w:type="spellEnd"/>
            <w:r w:rsidRPr="00C05720">
              <w:rPr>
                <w:sz w:val="22"/>
                <w:szCs w:val="22"/>
                <w:lang w:eastAsia="ja-JP"/>
              </w:rPr>
              <w:t xml:space="preserve"> + </w:t>
            </w:r>
            <w:proofErr w:type="spellStart"/>
            <w:r w:rsidRPr="00C05720">
              <w:rPr>
                <w:sz w:val="22"/>
                <w:szCs w:val="22"/>
                <w:lang w:eastAsia="ja-JP"/>
              </w:rPr>
              <w:t>DELTA_PREAMBLE</w:t>
            </w:r>
            <w:proofErr w:type="spellEnd"/>
            <w:r w:rsidRPr="00C05720">
              <w:rPr>
                <w:sz w:val="22"/>
                <w:szCs w:val="22"/>
                <w:lang w:eastAsia="ja-JP"/>
              </w:rPr>
              <w:t xml:space="preserve"> + (</w:t>
            </w:r>
            <w:proofErr w:type="spellStart"/>
            <w:r w:rsidRPr="00C05720">
              <w:rPr>
                <w:sz w:val="22"/>
                <w:szCs w:val="22"/>
                <w:lang w:eastAsia="ja-JP"/>
              </w:rPr>
              <w:t>PREAMBLE_TRANSMISSION_COUNTER_CE</w:t>
            </w:r>
            <w:proofErr w:type="spellEnd"/>
            <w:r w:rsidRPr="00C05720">
              <w:rPr>
                <w:sz w:val="22"/>
                <w:szCs w:val="22"/>
                <w:lang w:eastAsia="ja-JP"/>
              </w:rPr>
              <w:t xml:space="preserve"> – 1) * </w:t>
            </w:r>
            <w:proofErr w:type="spellStart"/>
            <w:r w:rsidRPr="00C05720">
              <w:rPr>
                <w:i/>
                <w:sz w:val="22"/>
                <w:szCs w:val="22"/>
                <w:lang w:eastAsia="ja-JP"/>
              </w:rPr>
              <w:t>powerRampingStep</w:t>
            </w:r>
            <w:proofErr w:type="spellEnd"/>
            <w:r w:rsidRPr="00C05720">
              <w:rPr>
                <w:sz w:val="22"/>
                <w:szCs w:val="22"/>
                <w:lang w:eastAsia="ja-JP"/>
              </w:rPr>
              <w:t xml:space="preserve"> - 10 * </w:t>
            </w:r>
            <w:proofErr w:type="spellStart"/>
            <w:r w:rsidRPr="00C05720">
              <w:rPr>
                <w:sz w:val="22"/>
                <w:szCs w:val="22"/>
                <w:lang w:eastAsia="ja-JP"/>
              </w:rPr>
              <w:t>log10</w:t>
            </w:r>
            <w:proofErr w:type="spellEnd"/>
            <w:r w:rsidRPr="00C05720">
              <w:rPr>
                <w:sz w:val="22"/>
                <w:szCs w:val="22"/>
                <w:lang w:eastAsia="ja-JP"/>
              </w:rPr>
              <w:t>(</w:t>
            </w:r>
            <w:proofErr w:type="spellStart"/>
            <w:r w:rsidRPr="00C05720">
              <w:rPr>
                <w:i/>
                <w:sz w:val="22"/>
                <w:szCs w:val="22"/>
                <w:lang w:eastAsia="ja-JP"/>
              </w:rPr>
              <w:t>numRepetitionPerPreambleAttempt</w:t>
            </w:r>
            <w:proofErr w:type="spellEnd"/>
            <w:r w:rsidRPr="00C05720">
              <w:rPr>
                <w:sz w:val="22"/>
                <w:szCs w:val="22"/>
                <w:lang w:eastAsia="ja-JP"/>
              </w:rPr>
              <w:t>);</w:t>
            </w:r>
          </w:p>
          <w:p w14:paraId="58C3692E" w14:textId="77777777" w:rsidR="00C05720" w:rsidRPr="00C05720" w:rsidRDefault="00C05720" w:rsidP="00C05720">
            <w:pPr>
              <w:spacing w:after="180"/>
              <w:ind w:left="1702" w:hanging="284"/>
              <w:rPr>
                <w:sz w:val="22"/>
                <w:szCs w:val="22"/>
                <w:lang w:eastAsia="ja-JP"/>
              </w:rPr>
            </w:pPr>
            <w:r w:rsidRPr="00C05720">
              <w:rPr>
                <w:sz w:val="22"/>
                <w:szCs w:val="22"/>
                <w:lang w:eastAsia="ja-JP"/>
              </w:rPr>
              <w:t>-</w:t>
            </w:r>
            <w:r w:rsidRPr="00C05720">
              <w:rPr>
                <w:sz w:val="22"/>
                <w:szCs w:val="22"/>
                <w:lang w:eastAsia="ja-JP"/>
              </w:rPr>
              <w:tab/>
              <w:t xml:space="preserve">the </w:t>
            </w:r>
            <w:proofErr w:type="spellStart"/>
            <w:r w:rsidRPr="00C05720">
              <w:rPr>
                <w:sz w:val="22"/>
                <w:szCs w:val="22"/>
                <w:lang w:eastAsia="ja-JP"/>
              </w:rPr>
              <w:t>MSG3_RECEIVED_TARGET_POWER</w:t>
            </w:r>
            <w:proofErr w:type="spellEnd"/>
            <w:r w:rsidRPr="00C05720">
              <w:rPr>
                <w:sz w:val="22"/>
                <w:szCs w:val="22"/>
                <w:lang w:eastAsia="ja-JP"/>
              </w:rPr>
              <w:t xml:space="preserve"> is set to </w:t>
            </w:r>
            <w:proofErr w:type="spellStart"/>
            <w:r w:rsidRPr="00C05720">
              <w:rPr>
                <w:i/>
                <w:sz w:val="22"/>
                <w:szCs w:val="22"/>
                <w:lang w:eastAsia="ja-JP"/>
              </w:rPr>
              <w:t>preambleInitialReceivedTargetPower</w:t>
            </w:r>
            <w:proofErr w:type="spellEnd"/>
            <w:r w:rsidRPr="00C05720">
              <w:rPr>
                <w:sz w:val="22"/>
                <w:szCs w:val="22"/>
                <w:lang w:eastAsia="ja-JP"/>
              </w:rPr>
              <w:t xml:space="preserve"> + (</w:t>
            </w:r>
            <w:proofErr w:type="spellStart"/>
            <w:r w:rsidRPr="00C05720">
              <w:rPr>
                <w:sz w:val="22"/>
                <w:szCs w:val="22"/>
                <w:lang w:eastAsia="ja-JP"/>
              </w:rPr>
              <w:t>PREAMBLE_TRANSMISSION_COUNTER_CE</w:t>
            </w:r>
            <w:proofErr w:type="spellEnd"/>
            <w:r w:rsidRPr="00C05720">
              <w:rPr>
                <w:sz w:val="22"/>
                <w:szCs w:val="22"/>
                <w:lang w:eastAsia="ja-JP"/>
              </w:rPr>
              <w:t xml:space="preserve"> – 1) * </w:t>
            </w:r>
            <w:proofErr w:type="spellStart"/>
            <w:r w:rsidRPr="00C05720">
              <w:rPr>
                <w:i/>
                <w:sz w:val="22"/>
                <w:szCs w:val="22"/>
                <w:lang w:eastAsia="ja-JP"/>
              </w:rPr>
              <w:t>powerRampingStep</w:t>
            </w:r>
            <w:proofErr w:type="spellEnd"/>
            <w:r w:rsidRPr="00C05720">
              <w:rPr>
                <w:sz w:val="22"/>
                <w:szCs w:val="22"/>
                <w:lang w:eastAsia="ja-JP"/>
              </w:rPr>
              <w:t>;</w:t>
            </w:r>
          </w:p>
          <w:p w14:paraId="5BA6FB73" w14:textId="77777777" w:rsidR="00C05720" w:rsidRPr="00C05720" w:rsidRDefault="00C05720" w:rsidP="00C05720">
            <w:pPr>
              <w:spacing w:after="180"/>
              <w:ind w:left="1135" w:hanging="284"/>
              <w:rPr>
                <w:sz w:val="22"/>
                <w:szCs w:val="22"/>
                <w:lang w:eastAsia="ja-JP"/>
              </w:rPr>
            </w:pPr>
            <w:r w:rsidRPr="00C05720">
              <w:rPr>
                <w:sz w:val="22"/>
                <w:szCs w:val="22"/>
                <w:lang w:eastAsia="ja-JP"/>
              </w:rPr>
              <w:t>-</w:t>
            </w:r>
            <w:r w:rsidRPr="00C05720">
              <w:rPr>
                <w:sz w:val="22"/>
                <w:szCs w:val="22"/>
                <w:lang w:eastAsia="ja-JP"/>
              </w:rPr>
              <w:tab/>
              <w:t>else:</w:t>
            </w:r>
          </w:p>
          <w:p w14:paraId="300960A4" w14:textId="77777777" w:rsidR="00C05720" w:rsidRPr="00C05720" w:rsidRDefault="00C05720" w:rsidP="00C05720">
            <w:pPr>
              <w:spacing w:after="180"/>
              <w:ind w:left="1418" w:hanging="284"/>
              <w:rPr>
                <w:rFonts w:eastAsia="Yu Mincho"/>
                <w:sz w:val="22"/>
                <w:szCs w:val="22"/>
                <w:lang w:eastAsia="ja-JP"/>
              </w:rPr>
            </w:pPr>
            <w:r w:rsidRPr="00C05720">
              <w:rPr>
                <w:sz w:val="22"/>
                <w:szCs w:val="22"/>
                <w:lang w:eastAsia="ja-JP"/>
              </w:rPr>
              <w:t>-</w:t>
            </w:r>
            <w:r w:rsidRPr="00C05720">
              <w:rPr>
                <w:sz w:val="22"/>
                <w:szCs w:val="22"/>
                <w:lang w:eastAsia="ja-JP"/>
              </w:rPr>
              <w:tab/>
              <w:t xml:space="preserve">the </w:t>
            </w:r>
            <w:proofErr w:type="spellStart"/>
            <w:r w:rsidRPr="00C05720">
              <w:rPr>
                <w:sz w:val="22"/>
                <w:szCs w:val="22"/>
                <w:lang w:eastAsia="ja-JP"/>
              </w:rPr>
              <w:t>PREAMBLE_RECEIVED_TARGET_POWER</w:t>
            </w:r>
            <w:proofErr w:type="spellEnd"/>
            <w:r w:rsidRPr="00C05720">
              <w:rPr>
                <w:sz w:val="22"/>
                <w:szCs w:val="22"/>
                <w:lang w:eastAsia="ja-JP"/>
              </w:rPr>
              <w:t xml:space="preserve"> is set corresponding to the max</w:t>
            </w:r>
            <w:r w:rsidRPr="00C05720">
              <w:rPr>
                <w:noProof/>
                <w:sz w:val="22"/>
                <w:szCs w:val="22"/>
                <w:lang w:eastAsia="ja-JP"/>
              </w:rPr>
              <w:t xml:space="preserve"> UE output</w:t>
            </w:r>
            <w:r w:rsidRPr="00C05720">
              <w:rPr>
                <w:sz w:val="22"/>
                <w:szCs w:val="22"/>
                <w:lang w:eastAsia="ja-JP"/>
              </w:rPr>
              <w:t xml:space="preserve"> power;</w:t>
            </w:r>
          </w:p>
        </w:tc>
      </w:tr>
    </w:tbl>
    <w:p w14:paraId="4784C609" w14:textId="77777777" w:rsidR="00C05720" w:rsidRPr="00C05720" w:rsidRDefault="00C05720" w:rsidP="00C05720">
      <w:pPr>
        <w:overflowPunct/>
        <w:autoSpaceDE/>
        <w:autoSpaceDN/>
        <w:adjustRightInd/>
        <w:spacing w:after="0"/>
        <w:ind w:left="1440" w:hanging="1440"/>
        <w:textAlignment w:val="auto"/>
        <w:rPr>
          <w:rFonts w:ascii="Times" w:eastAsia="等线" w:hAnsi="Times"/>
          <w:sz w:val="22"/>
          <w:szCs w:val="22"/>
          <w:lang w:eastAsia="zh-CN"/>
        </w:rPr>
      </w:pPr>
    </w:p>
    <w:p w14:paraId="4BAE2E98" w14:textId="77777777" w:rsidR="00C05720" w:rsidRPr="00C05720" w:rsidRDefault="00C05720" w:rsidP="001D316F">
      <w:pPr>
        <w:overflowPunct/>
        <w:autoSpaceDE/>
        <w:autoSpaceDN/>
        <w:adjustRightInd/>
        <w:spacing w:after="0"/>
        <w:jc w:val="both"/>
        <w:textAlignment w:val="auto"/>
        <w:rPr>
          <w:color w:val="000000"/>
          <w:sz w:val="22"/>
          <w:szCs w:val="22"/>
          <w:lang w:eastAsia="zh-CN"/>
        </w:rPr>
      </w:pPr>
      <w:r w:rsidRPr="00C05720">
        <w:rPr>
          <w:rFonts w:hint="eastAsia"/>
          <w:color w:val="000000"/>
          <w:sz w:val="22"/>
          <w:szCs w:val="22"/>
          <w:lang w:eastAsia="zh-CN"/>
        </w:rPr>
        <w:t>I</w:t>
      </w:r>
      <w:r w:rsidRPr="00C05720">
        <w:rPr>
          <w:color w:val="000000"/>
          <w:sz w:val="22"/>
          <w:szCs w:val="22"/>
          <w:lang w:eastAsia="zh-CN"/>
        </w:rPr>
        <w:t xml:space="preserve">n this way, for CB-MSG3-EDT, there are the following </w:t>
      </w:r>
      <w:r w:rsidRPr="00C05720">
        <w:rPr>
          <w:rFonts w:hint="eastAsia"/>
          <w:color w:val="000000"/>
          <w:sz w:val="22"/>
          <w:szCs w:val="22"/>
          <w:lang w:eastAsia="zh-CN"/>
        </w:rPr>
        <w:t>3</w:t>
      </w:r>
      <w:r w:rsidRPr="00C05720">
        <w:rPr>
          <w:color w:val="000000"/>
          <w:sz w:val="22"/>
          <w:szCs w:val="22"/>
          <w:lang w:eastAsia="zh-CN"/>
        </w:rPr>
        <w:t xml:space="preserve"> cases for the power control:</w:t>
      </w:r>
    </w:p>
    <w:p w14:paraId="743E6990" w14:textId="2C17CA4B" w:rsidR="00C05720" w:rsidRPr="00C05720" w:rsidRDefault="00C05720" w:rsidP="001D316F">
      <w:pPr>
        <w:numPr>
          <w:ilvl w:val="0"/>
          <w:numId w:val="24"/>
        </w:numPr>
        <w:overflowPunct/>
        <w:autoSpaceDE/>
        <w:autoSpaceDN/>
        <w:adjustRightInd/>
        <w:spacing w:after="0"/>
        <w:jc w:val="both"/>
        <w:textAlignment w:val="auto"/>
        <w:rPr>
          <w:rFonts w:ascii="Times" w:eastAsia="等线" w:hAnsi="Times"/>
          <w:sz w:val="22"/>
          <w:szCs w:val="22"/>
          <w:lang w:eastAsia="zh-CN"/>
        </w:rPr>
      </w:pPr>
      <w:r w:rsidRPr="00C05720">
        <w:rPr>
          <w:rFonts w:ascii="Times" w:eastAsia="等线" w:hAnsi="Times" w:hint="eastAsia"/>
          <w:b/>
          <w:bCs/>
          <w:sz w:val="22"/>
          <w:szCs w:val="22"/>
          <w:lang w:eastAsia="zh-CN"/>
        </w:rPr>
        <w:lastRenderedPageBreak/>
        <w:t>C</w:t>
      </w:r>
      <w:r w:rsidRPr="00C05720">
        <w:rPr>
          <w:rFonts w:ascii="Times" w:eastAsia="等线" w:hAnsi="Times"/>
          <w:b/>
          <w:bCs/>
          <w:sz w:val="22"/>
          <w:szCs w:val="22"/>
          <w:lang w:eastAsia="zh-CN"/>
        </w:rPr>
        <w:t xml:space="preserve">ase </w:t>
      </w:r>
      <w:r w:rsidRPr="00C05720">
        <w:rPr>
          <w:rFonts w:ascii="Times" w:eastAsia="等线" w:hAnsi="Times" w:hint="eastAsia"/>
          <w:b/>
          <w:bCs/>
          <w:sz w:val="22"/>
          <w:szCs w:val="22"/>
          <w:lang w:eastAsia="zh-CN"/>
        </w:rPr>
        <w:t>1:</w:t>
      </w:r>
      <w:r w:rsidRPr="00C05720">
        <w:rPr>
          <w:rFonts w:ascii="Times" w:eastAsia="等线" w:hAnsi="Times"/>
          <w:sz w:val="22"/>
          <w:szCs w:val="22"/>
          <w:lang w:eastAsia="zh-CN"/>
        </w:rPr>
        <w:t xml:space="preserve"> If enhanced power control is not applied for CB-MSG3, and when the number of repetitions of the allocated NPUSCH RUs is greater than 2</w:t>
      </w:r>
      <w:r w:rsidR="006148B6" w:rsidRPr="00037AB1">
        <w:rPr>
          <w:rFonts w:ascii="Times" w:eastAsia="等线" w:hAnsi="Times"/>
          <w:sz w:val="22"/>
          <w:szCs w:val="22"/>
          <w:lang w:eastAsia="zh-CN"/>
        </w:rPr>
        <w:t>, then Formula 1 could be used</w:t>
      </w:r>
      <w:r w:rsidRPr="00C05720">
        <w:rPr>
          <w:rFonts w:ascii="Times" w:eastAsia="等线" w:hAnsi="Times"/>
          <w:sz w:val="22"/>
          <w:szCs w:val="22"/>
          <w:lang w:eastAsia="zh-CN"/>
        </w:rPr>
        <w:t>:</w:t>
      </w:r>
    </w:p>
    <w:p w14:paraId="1964AC2E" w14:textId="77777777" w:rsidR="00C05720" w:rsidRPr="00C05720" w:rsidRDefault="00C05720" w:rsidP="00C05720">
      <w:pPr>
        <w:keepLines/>
        <w:tabs>
          <w:tab w:val="center" w:pos="4536"/>
          <w:tab w:val="right" w:pos="9072"/>
        </w:tabs>
        <w:overflowPunct/>
        <w:autoSpaceDE/>
        <w:autoSpaceDN/>
        <w:adjustRightInd/>
        <w:spacing w:after="180"/>
        <w:jc w:val="center"/>
        <w:textAlignment w:val="auto"/>
        <w:rPr>
          <w:rFonts w:eastAsia="Times New Roman"/>
          <w:noProof/>
          <w:sz w:val="22"/>
          <w:szCs w:val="22"/>
        </w:rPr>
      </w:pPr>
      <w:r w:rsidRPr="00C05720">
        <w:rPr>
          <w:rFonts w:eastAsia="等线"/>
          <w:noProof/>
          <w:sz w:val="22"/>
          <w:szCs w:val="22"/>
          <w:lang w:eastAsia="zh-CN"/>
        </w:rPr>
        <w:t xml:space="preserve"> </w:t>
      </w:r>
      <w:r w:rsidRPr="00C05720">
        <w:rPr>
          <w:rFonts w:eastAsia="Times New Roman"/>
          <w:noProof/>
          <w:position w:val="-14"/>
          <w:sz w:val="22"/>
          <w:szCs w:val="22"/>
        </w:rPr>
        <w:object w:dxaOrig="2280" w:dyaOrig="380" w14:anchorId="4996D125">
          <v:shape id="_x0000_i1047" type="#_x0000_t75" style="width:115.5pt;height:21.5pt" o:ole="">
            <v:imagedata r:id="rId13" o:title=""/>
          </v:shape>
          <o:OLEObject Type="Embed" ProgID="Equation.DSMT4" ShapeID="_x0000_i1047" DrawAspect="Content" ObjectID="_1824063118" r:id="rId46"/>
        </w:object>
      </w:r>
      <w:r w:rsidRPr="00C05720">
        <w:rPr>
          <w:rFonts w:eastAsia="Times New Roman"/>
          <w:noProof/>
          <w:sz w:val="22"/>
          <w:szCs w:val="22"/>
        </w:rPr>
        <w:t>[dBm]    (Formula 1)</w:t>
      </w:r>
    </w:p>
    <w:p w14:paraId="462E25B8" w14:textId="505BB36F" w:rsidR="00C05720" w:rsidRPr="00C05720" w:rsidRDefault="00C05720" w:rsidP="001D316F">
      <w:pPr>
        <w:numPr>
          <w:ilvl w:val="0"/>
          <w:numId w:val="24"/>
        </w:numPr>
        <w:overflowPunct/>
        <w:autoSpaceDE/>
        <w:autoSpaceDN/>
        <w:adjustRightInd/>
        <w:spacing w:after="0"/>
        <w:jc w:val="both"/>
        <w:textAlignment w:val="auto"/>
        <w:rPr>
          <w:rFonts w:ascii="Times" w:eastAsia="Batang" w:hAnsi="Times"/>
          <w:sz w:val="22"/>
          <w:szCs w:val="22"/>
          <w:lang w:eastAsia="x-none"/>
        </w:rPr>
      </w:pPr>
      <w:r w:rsidRPr="00C05720">
        <w:rPr>
          <w:rFonts w:ascii="Times" w:eastAsia="等线" w:hAnsi="Times" w:hint="eastAsia"/>
          <w:b/>
          <w:bCs/>
          <w:sz w:val="22"/>
          <w:szCs w:val="22"/>
          <w:lang w:eastAsia="zh-CN"/>
        </w:rPr>
        <w:t>C</w:t>
      </w:r>
      <w:r w:rsidRPr="00C05720">
        <w:rPr>
          <w:rFonts w:ascii="Times" w:eastAsia="等线" w:hAnsi="Times"/>
          <w:b/>
          <w:bCs/>
          <w:sz w:val="22"/>
          <w:szCs w:val="22"/>
          <w:lang w:eastAsia="zh-CN"/>
        </w:rPr>
        <w:t>ase 2:</w:t>
      </w:r>
      <w:r w:rsidRPr="00C05720">
        <w:rPr>
          <w:rFonts w:ascii="Times" w:eastAsia="等线" w:hAnsi="Times"/>
          <w:sz w:val="22"/>
          <w:szCs w:val="22"/>
          <w:lang w:eastAsia="zh-CN"/>
        </w:rPr>
        <w:t xml:space="preserve"> </w:t>
      </w:r>
      <w:r w:rsidRPr="00C05720">
        <w:rPr>
          <w:rFonts w:ascii="Times" w:eastAsia="Batang" w:hAnsi="Times" w:hint="eastAsia"/>
          <w:sz w:val="22"/>
          <w:szCs w:val="22"/>
          <w:lang w:eastAsia="zh-CN"/>
        </w:rPr>
        <w:t>I</w:t>
      </w:r>
      <w:r w:rsidRPr="00C05720">
        <w:rPr>
          <w:rFonts w:ascii="Times" w:eastAsia="Batang" w:hAnsi="Times"/>
          <w:sz w:val="22"/>
          <w:szCs w:val="22"/>
          <w:lang w:eastAsia="x-none"/>
        </w:rPr>
        <w:t>f enhanced power control is not applied for CB-MSG3, and when the number of repetitions of the allocated NPUSCH RUs is not greater than 2</w:t>
      </w:r>
      <w:r w:rsidR="006148B6" w:rsidRPr="00037AB1">
        <w:rPr>
          <w:rFonts w:ascii="Times" w:eastAsia="Batang" w:hAnsi="Times"/>
          <w:sz w:val="22"/>
          <w:szCs w:val="22"/>
          <w:lang w:eastAsia="x-none"/>
        </w:rPr>
        <w:t>, then Formula 2 could be used</w:t>
      </w:r>
      <w:r w:rsidRPr="00C05720">
        <w:rPr>
          <w:rFonts w:ascii="Times" w:eastAsia="Batang" w:hAnsi="Times"/>
          <w:sz w:val="22"/>
          <w:szCs w:val="22"/>
          <w:lang w:eastAsia="x-none"/>
        </w:rPr>
        <w:t>:</w:t>
      </w:r>
    </w:p>
    <w:p w14:paraId="7369E8D8" w14:textId="77777777" w:rsidR="00C05720" w:rsidRPr="00C05720" w:rsidRDefault="00B4731E" w:rsidP="00C05720">
      <w:pPr>
        <w:keepLines/>
        <w:tabs>
          <w:tab w:val="center" w:pos="4536"/>
          <w:tab w:val="right" w:pos="9072"/>
        </w:tabs>
        <w:overflowPunct/>
        <w:autoSpaceDE/>
        <w:autoSpaceDN/>
        <w:adjustRightInd/>
        <w:spacing w:after="180"/>
        <w:ind w:left="420"/>
        <w:jc w:val="center"/>
        <w:textAlignment w:val="auto"/>
        <w:rPr>
          <w:rFonts w:eastAsia="Times New Roman"/>
          <w:noProof/>
          <w:sz w:val="22"/>
          <w:szCs w:val="22"/>
        </w:rPr>
      </w:pPr>
      <m:oMath>
        <m:sSub>
          <m:sSubPr>
            <m:ctrlPr>
              <w:rPr>
                <w:rFonts w:ascii="Cambria Math" w:eastAsia="Times New Roman" w:hAnsi="Cambria Math"/>
                <w:i/>
                <w:noProof/>
                <w:sz w:val="22"/>
                <w:szCs w:val="22"/>
              </w:rPr>
            </m:ctrlPr>
          </m:sSubPr>
          <m:e>
            <m:r>
              <w:rPr>
                <w:rFonts w:ascii="Cambria Math" w:eastAsia="Times New Roman"/>
                <w:noProof/>
                <w:sz w:val="22"/>
                <w:szCs w:val="22"/>
              </w:rPr>
              <m:t>P</m:t>
            </m:r>
          </m:e>
          <m:sub>
            <m:r>
              <m:rPr>
                <m:nor/>
              </m:rPr>
              <w:rPr>
                <w:rFonts w:ascii="Cambria Math" w:eastAsia="Times New Roman"/>
                <w:noProof/>
                <w:sz w:val="22"/>
                <w:szCs w:val="22"/>
              </w:rPr>
              <m:t>PUSCH,c</m:t>
            </m:r>
            <m:ctrlPr>
              <w:rPr>
                <w:rFonts w:ascii="Cambria Math" w:eastAsia="Times New Roman" w:hAnsi="Cambria Math"/>
                <w:noProof/>
                <w:sz w:val="22"/>
                <w:szCs w:val="22"/>
              </w:rPr>
            </m:ctrlPr>
          </m:sub>
        </m:sSub>
        <m:r>
          <w:rPr>
            <w:rFonts w:ascii="Cambria Math" w:eastAsia="Times New Roman"/>
            <w:noProof/>
            <w:sz w:val="22"/>
            <w:szCs w:val="22"/>
          </w:rPr>
          <m:t>(i)=</m:t>
        </m:r>
        <m:func>
          <m:funcPr>
            <m:ctrlPr>
              <w:rPr>
                <w:rFonts w:ascii="Cambria Math" w:eastAsia="Times New Roman" w:hAnsi="Cambria Math"/>
                <w:i/>
                <w:noProof/>
                <w:sz w:val="22"/>
                <w:szCs w:val="22"/>
              </w:rPr>
            </m:ctrlPr>
          </m:funcPr>
          <m:fName>
            <m:r>
              <w:rPr>
                <w:rFonts w:ascii="Cambria Math" w:eastAsia="Times New Roman"/>
                <w:noProof/>
                <w:sz w:val="22"/>
                <w:szCs w:val="22"/>
              </w:rPr>
              <m:t>min</m:t>
            </m:r>
          </m:fName>
          <m:e>
            <m:d>
              <m:dPr>
                <m:begChr m:val="{"/>
                <m:endChr m:val="}"/>
                <m:ctrlPr>
                  <w:rPr>
                    <w:rFonts w:ascii="Cambria Math" w:eastAsia="Times New Roman" w:hAnsi="Cambria Math"/>
                    <w:i/>
                    <w:noProof/>
                    <w:sz w:val="22"/>
                    <w:szCs w:val="22"/>
                  </w:rPr>
                </m:ctrlPr>
              </m:dPr>
              <m:e>
                <m:eqArr>
                  <m:eqArrPr>
                    <m:ctrlPr>
                      <w:rPr>
                        <w:rFonts w:ascii="Cambria Math" w:eastAsia="Times New Roman" w:hAnsi="Cambria Math"/>
                        <w:i/>
                        <w:noProof/>
                        <w:sz w:val="22"/>
                        <w:szCs w:val="22"/>
                      </w:rPr>
                    </m:ctrlPr>
                  </m:eqArrPr>
                  <m:e>
                    <m:r>
                      <w:rPr>
                        <w:rFonts w:ascii="Cambria Math" w:eastAsia="Times New Roman"/>
                        <w:noProof/>
                        <w:sz w:val="22"/>
                        <w:szCs w:val="22"/>
                      </w:rPr>
                      <m:t>&amp;</m:t>
                    </m:r>
                    <m:sSub>
                      <m:sSubPr>
                        <m:ctrlPr>
                          <w:rPr>
                            <w:rFonts w:ascii="Cambria Math" w:eastAsia="Times New Roman" w:hAnsi="Cambria Math"/>
                            <w:i/>
                            <w:noProof/>
                            <w:sz w:val="22"/>
                            <w:szCs w:val="22"/>
                          </w:rPr>
                        </m:ctrlPr>
                      </m:sSubPr>
                      <m:e>
                        <m:r>
                          <w:rPr>
                            <w:rFonts w:ascii="Cambria Math" w:eastAsia="Times New Roman"/>
                            <w:noProof/>
                            <w:sz w:val="22"/>
                            <w:szCs w:val="22"/>
                          </w:rPr>
                          <m:t>P</m:t>
                        </m:r>
                      </m:e>
                      <m:sub>
                        <m:r>
                          <m:rPr>
                            <m:nor/>
                          </m:rPr>
                          <w:rPr>
                            <w:rFonts w:ascii="Cambria Math" w:eastAsia="Times New Roman"/>
                            <w:noProof/>
                            <w:sz w:val="22"/>
                            <w:szCs w:val="22"/>
                          </w:rPr>
                          <m:t>CMAX</m:t>
                        </m:r>
                        <m:r>
                          <m:rPr>
                            <m:sty m:val="p"/>
                          </m:rPr>
                          <w:rPr>
                            <w:rFonts w:ascii="Cambria Math" w:eastAsia="Times New Roman"/>
                            <w:noProof/>
                            <w:sz w:val="22"/>
                            <w:szCs w:val="22"/>
                          </w:rPr>
                          <m:t>,</m:t>
                        </m:r>
                        <m:r>
                          <w:rPr>
                            <w:rFonts w:ascii="Cambria Math" w:eastAsia="Times New Roman"/>
                            <w:noProof/>
                            <w:sz w:val="22"/>
                            <w:szCs w:val="22"/>
                          </w:rPr>
                          <m:t>c</m:t>
                        </m:r>
                        <m:ctrlPr>
                          <w:rPr>
                            <w:rFonts w:ascii="Cambria Math" w:eastAsia="Times New Roman" w:hAnsi="Cambria Math"/>
                            <w:noProof/>
                            <w:sz w:val="22"/>
                            <w:szCs w:val="22"/>
                          </w:rPr>
                        </m:ctrlPr>
                      </m:sub>
                    </m:sSub>
                    <m:r>
                      <w:rPr>
                        <w:rFonts w:ascii="Cambria Math" w:eastAsia="Times New Roman"/>
                        <w:noProof/>
                        <w:sz w:val="22"/>
                        <w:szCs w:val="22"/>
                      </w:rPr>
                      <m:t>(i),</m:t>
                    </m:r>
                  </m:e>
                  <m:e>
                    <m:r>
                      <w:rPr>
                        <w:rFonts w:ascii="Cambria Math" w:eastAsia="Times New Roman"/>
                        <w:noProof/>
                        <w:sz w:val="22"/>
                        <w:szCs w:val="22"/>
                      </w:rPr>
                      <m:t>&amp;10</m:t>
                    </m:r>
                    <m:func>
                      <m:funcPr>
                        <m:ctrlPr>
                          <w:rPr>
                            <w:rFonts w:ascii="Cambria Math" w:eastAsia="Times New Roman" w:hAnsi="Cambria Math"/>
                            <w:i/>
                            <w:noProof/>
                            <w:sz w:val="22"/>
                            <w:szCs w:val="22"/>
                          </w:rPr>
                        </m:ctrlPr>
                      </m:funcPr>
                      <m:fName>
                        <m:sSub>
                          <m:sSubPr>
                            <m:ctrlPr>
                              <w:rPr>
                                <w:rFonts w:ascii="Cambria Math" w:eastAsia="Times New Roman" w:hAnsi="Cambria Math"/>
                                <w:i/>
                                <w:noProof/>
                                <w:sz w:val="22"/>
                                <w:szCs w:val="22"/>
                              </w:rPr>
                            </m:ctrlPr>
                          </m:sSubPr>
                          <m:e>
                            <m:r>
                              <w:rPr>
                                <w:rFonts w:ascii="Cambria Math" w:eastAsia="Times New Roman"/>
                                <w:noProof/>
                                <w:sz w:val="22"/>
                                <w:szCs w:val="22"/>
                              </w:rPr>
                              <m:t>log</m:t>
                            </m:r>
                          </m:e>
                          <m:sub>
                            <m:r>
                              <w:rPr>
                                <w:rFonts w:ascii="Cambria Math" w:eastAsia="Times New Roman"/>
                                <w:noProof/>
                                <w:sz w:val="22"/>
                                <w:szCs w:val="22"/>
                              </w:rPr>
                              <m:t>10</m:t>
                            </m:r>
                          </m:sub>
                        </m:sSub>
                      </m:fName>
                      <m:e>
                        <m:r>
                          <w:rPr>
                            <w:rFonts w:ascii="Cambria Math" w:eastAsia="Times New Roman"/>
                            <w:noProof/>
                            <w:sz w:val="22"/>
                            <w:szCs w:val="22"/>
                          </w:rPr>
                          <m:t>(</m:t>
                        </m:r>
                      </m:e>
                    </m:func>
                    <m:sSub>
                      <m:sSubPr>
                        <m:ctrlPr>
                          <w:rPr>
                            <w:rFonts w:ascii="Cambria Math" w:eastAsia="Times New Roman" w:hAnsi="Cambria Math"/>
                            <w:i/>
                            <w:noProof/>
                            <w:sz w:val="22"/>
                            <w:szCs w:val="22"/>
                          </w:rPr>
                        </m:ctrlPr>
                      </m:sSubPr>
                      <m:e>
                        <m:r>
                          <w:rPr>
                            <w:rFonts w:ascii="Cambria Math" w:eastAsia="Times New Roman"/>
                            <w:noProof/>
                            <w:sz w:val="22"/>
                            <w:szCs w:val="22"/>
                          </w:rPr>
                          <m:t>M</m:t>
                        </m:r>
                      </m:e>
                      <m:sub>
                        <m:r>
                          <m:rPr>
                            <m:nor/>
                          </m:rPr>
                          <w:rPr>
                            <w:rFonts w:ascii="Cambria Math" w:eastAsia="Times New Roman"/>
                            <w:noProof/>
                            <w:sz w:val="22"/>
                            <w:szCs w:val="22"/>
                          </w:rPr>
                          <m:t>NPUSCH,c</m:t>
                        </m:r>
                        <m:ctrlPr>
                          <w:rPr>
                            <w:rFonts w:ascii="Cambria Math" w:eastAsia="Times New Roman" w:hAnsi="Cambria Math"/>
                            <w:noProof/>
                            <w:sz w:val="22"/>
                            <w:szCs w:val="22"/>
                          </w:rPr>
                        </m:ctrlPr>
                      </m:sub>
                    </m:sSub>
                    <m:r>
                      <w:rPr>
                        <w:rFonts w:ascii="Cambria Math" w:eastAsia="Times New Roman"/>
                        <w:noProof/>
                        <w:sz w:val="22"/>
                        <w:szCs w:val="22"/>
                      </w:rPr>
                      <m:t>(i))+</m:t>
                    </m:r>
                    <m:sSub>
                      <m:sSubPr>
                        <m:ctrlPr>
                          <w:rPr>
                            <w:rFonts w:ascii="Cambria Math" w:eastAsia="Times New Roman" w:hAnsi="Cambria Math"/>
                            <w:i/>
                            <w:noProof/>
                            <w:sz w:val="22"/>
                            <w:szCs w:val="22"/>
                          </w:rPr>
                        </m:ctrlPr>
                      </m:sSubPr>
                      <m:e>
                        <m:r>
                          <w:rPr>
                            <w:rFonts w:ascii="Cambria Math" w:eastAsia="Times New Roman"/>
                            <w:noProof/>
                            <w:sz w:val="22"/>
                            <w:szCs w:val="22"/>
                          </w:rPr>
                          <m:t>P</m:t>
                        </m:r>
                      </m:e>
                      <m:sub>
                        <m:r>
                          <m:rPr>
                            <m:nor/>
                          </m:rPr>
                          <w:rPr>
                            <w:rFonts w:ascii="Cambria Math" w:eastAsia="Times New Roman"/>
                            <w:noProof/>
                            <w:sz w:val="22"/>
                            <w:szCs w:val="22"/>
                          </w:rPr>
                          <m:t>O_NPUSCH,c</m:t>
                        </m:r>
                        <m:ctrlPr>
                          <w:rPr>
                            <w:rFonts w:ascii="Cambria Math" w:eastAsia="Times New Roman" w:hAnsi="Cambria Math"/>
                            <w:noProof/>
                            <w:sz w:val="22"/>
                            <w:szCs w:val="22"/>
                          </w:rPr>
                        </m:ctrlPr>
                      </m:sub>
                    </m:sSub>
                    <m:r>
                      <w:rPr>
                        <w:rFonts w:ascii="Cambria Math" w:eastAsia="Times New Roman"/>
                        <w:noProof/>
                        <w:sz w:val="22"/>
                        <w:szCs w:val="22"/>
                      </w:rPr>
                      <m:t>(j)+</m:t>
                    </m:r>
                    <m:sSub>
                      <m:sSubPr>
                        <m:ctrlPr>
                          <w:rPr>
                            <w:rFonts w:ascii="Cambria Math" w:eastAsia="Times New Roman" w:hAnsi="Cambria Math"/>
                            <w:i/>
                            <w:noProof/>
                            <w:sz w:val="22"/>
                            <w:szCs w:val="22"/>
                          </w:rPr>
                        </m:ctrlPr>
                      </m:sSubPr>
                      <m:e>
                        <m:r>
                          <w:rPr>
                            <w:rFonts w:ascii="Cambria Math" w:eastAsia="Times New Roman"/>
                            <w:noProof/>
                            <w:sz w:val="22"/>
                            <w:szCs w:val="22"/>
                          </w:rPr>
                          <m:t>α</m:t>
                        </m:r>
                      </m:e>
                      <m:sub>
                        <m:r>
                          <w:rPr>
                            <w:rFonts w:ascii="Cambria Math" w:eastAsia="Times New Roman"/>
                            <w:noProof/>
                            <w:sz w:val="22"/>
                            <w:szCs w:val="22"/>
                          </w:rPr>
                          <m:t>c</m:t>
                        </m:r>
                      </m:sub>
                    </m:sSub>
                    <m:r>
                      <w:rPr>
                        <w:rFonts w:ascii="Cambria Math" w:eastAsia="Times New Roman"/>
                        <w:noProof/>
                        <w:sz w:val="22"/>
                        <w:szCs w:val="22"/>
                      </w:rPr>
                      <m:t>(j)</m:t>
                    </m:r>
                    <m:r>
                      <w:rPr>
                        <w:rFonts w:ascii="Cambria Math" w:eastAsia="Times New Roman" w:hAnsi="Cambria Math" w:cs="Cambria Math"/>
                        <w:noProof/>
                        <w:sz w:val="22"/>
                        <w:szCs w:val="22"/>
                      </w:rPr>
                      <m:t>⋅</m:t>
                    </m:r>
                    <m:r>
                      <w:rPr>
                        <w:rFonts w:ascii="Cambria Math" w:eastAsia="Times New Roman"/>
                        <w:noProof/>
                        <w:sz w:val="22"/>
                        <w:szCs w:val="22"/>
                      </w:rPr>
                      <m:t>P</m:t>
                    </m:r>
                    <m:sSub>
                      <m:sSubPr>
                        <m:ctrlPr>
                          <w:rPr>
                            <w:rFonts w:ascii="Cambria Math" w:eastAsia="Times New Roman" w:hAnsi="Cambria Math"/>
                            <w:i/>
                            <w:noProof/>
                            <w:sz w:val="22"/>
                            <w:szCs w:val="22"/>
                          </w:rPr>
                        </m:ctrlPr>
                      </m:sSubPr>
                      <m:e>
                        <m:r>
                          <w:rPr>
                            <w:rFonts w:ascii="Cambria Math" w:eastAsia="Times New Roman"/>
                            <w:noProof/>
                            <w:sz w:val="22"/>
                            <w:szCs w:val="22"/>
                          </w:rPr>
                          <m:t>L</m:t>
                        </m:r>
                      </m:e>
                      <m:sub>
                        <m:r>
                          <w:rPr>
                            <w:rFonts w:ascii="Cambria Math" w:eastAsia="Times New Roman"/>
                            <w:noProof/>
                            <w:sz w:val="22"/>
                            <w:szCs w:val="22"/>
                          </w:rPr>
                          <m:t>c</m:t>
                        </m:r>
                      </m:sub>
                    </m:sSub>
                    <m:r>
                      <w:rPr>
                        <w:rFonts w:ascii="Cambria Math" w:eastAsia="Times New Roman"/>
                        <w:noProof/>
                        <w:sz w:val="22"/>
                        <w:szCs w:val="22"/>
                      </w:rPr>
                      <m:t>+</m:t>
                    </m:r>
                    <m:sSub>
                      <m:sSubPr>
                        <m:ctrlPr>
                          <w:rPr>
                            <w:rFonts w:ascii="Cambria Math" w:eastAsia="Times New Roman" w:hAnsi="Cambria Math"/>
                            <w:i/>
                            <w:noProof/>
                            <w:sz w:val="22"/>
                            <w:szCs w:val="22"/>
                          </w:rPr>
                        </m:ctrlPr>
                      </m:sSubPr>
                      <m:e>
                        <m:r>
                          <w:rPr>
                            <w:rFonts w:ascii="Cambria Math" w:eastAsia="Times New Roman"/>
                            <w:noProof/>
                            <w:sz w:val="22"/>
                            <w:szCs w:val="22"/>
                          </w:rPr>
                          <m:t>Δ</m:t>
                        </m:r>
                      </m:e>
                      <m:sub>
                        <m:r>
                          <m:rPr>
                            <m:nor/>
                          </m:rPr>
                          <w:rPr>
                            <w:rFonts w:ascii="Cambria Math" w:eastAsia="Times New Roman"/>
                            <w:noProof/>
                            <w:sz w:val="22"/>
                            <w:szCs w:val="22"/>
                          </w:rPr>
                          <m:t>TF,c</m:t>
                        </m:r>
                        <m:ctrlPr>
                          <w:rPr>
                            <w:rFonts w:ascii="Cambria Math" w:eastAsia="Times New Roman" w:hAnsi="Cambria Math"/>
                            <w:noProof/>
                            <w:sz w:val="22"/>
                            <w:szCs w:val="22"/>
                          </w:rPr>
                        </m:ctrlPr>
                      </m:sub>
                    </m:sSub>
                    <m:r>
                      <w:rPr>
                        <w:rFonts w:ascii="Cambria Math" w:eastAsia="Times New Roman"/>
                        <w:noProof/>
                        <w:sz w:val="22"/>
                        <w:szCs w:val="22"/>
                      </w:rPr>
                      <m:t>(i))</m:t>
                    </m:r>
                  </m:e>
                </m:eqArr>
              </m:e>
            </m:d>
          </m:e>
        </m:func>
      </m:oMath>
      <w:r w:rsidR="00C05720" w:rsidRPr="00C05720">
        <w:rPr>
          <w:rFonts w:eastAsia="Times New Roman"/>
          <w:noProof/>
          <w:sz w:val="22"/>
          <w:szCs w:val="22"/>
        </w:rPr>
        <w:t xml:space="preserve"> [dBm]  (Formula 2)</w:t>
      </w:r>
    </w:p>
    <w:p w14:paraId="4116A0FA" w14:textId="474BFA7B" w:rsidR="00C05720" w:rsidRPr="00C05720" w:rsidRDefault="00C05720" w:rsidP="001D316F">
      <w:pPr>
        <w:overflowPunct/>
        <w:autoSpaceDE/>
        <w:autoSpaceDN/>
        <w:adjustRightInd/>
        <w:spacing w:after="0"/>
        <w:ind w:left="420"/>
        <w:jc w:val="both"/>
        <w:textAlignment w:val="auto"/>
        <w:rPr>
          <w:rFonts w:ascii="Times" w:eastAsia="等线" w:hAnsi="Times"/>
          <w:sz w:val="22"/>
          <w:szCs w:val="22"/>
          <w:lang w:val="en-US" w:eastAsia="zh-CN"/>
        </w:rPr>
      </w:pPr>
      <w:r w:rsidRPr="00C05720">
        <w:rPr>
          <w:rFonts w:ascii="Times" w:eastAsia="Batang" w:hAnsi="Times"/>
          <w:sz w:val="22"/>
          <w:szCs w:val="22"/>
          <w:lang w:eastAsia="x-none"/>
        </w:rPr>
        <w:t xml:space="preserve">Wherein, the </w:t>
      </w:r>
      <m:oMath>
        <m:sSub>
          <m:sSubPr>
            <m:ctrlPr>
              <w:rPr>
                <w:rFonts w:ascii="Cambria Math" w:eastAsia="Batang" w:hAnsi="Cambria Math"/>
                <w:i/>
                <w:sz w:val="22"/>
                <w:szCs w:val="22"/>
                <w:lang w:eastAsia="x-none"/>
              </w:rPr>
            </m:ctrlPr>
          </m:sSubPr>
          <m:e>
            <m:r>
              <w:rPr>
                <w:rFonts w:ascii="Cambria Math" w:eastAsia="Batang" w:hAnsi="Times"/>
                <w:sz w:val="22"/>
                <w:szCs w:val="22"/>
                <w:lang w:eastAsia="x-none"/>
              </w:rPr>
              <m:t xml:space="preserve"> P</m:t>
            </m:r>
          </m:e>
          <m:sub>
            <m:r>
              <m:rPr>
                <m:nor/>
              </m:rPr>
              <w:rPr>
                <w:rFonts w:ascii="Cambria Math" w:eastAsia="Batang" w:hAnsi="Times"/>
                <w:sz w:val="22"/>
                <w:szCs w:val="22"/>
                <w:lang w:eastAsia="x-none"/>
              </w:rPr>
              <m:t>O_NPUSCH,c</m:t>
            </m:r>
            <m:ctrlPr>
              <w:rPr>
                <w:rFonts w:ascii="Cambria Math" w:eastAsia="Batang" w:hAnsi="Cambria Math"/>
                <w:sz w:val="22"/>
                <w:szCs w:val="22"/>
                <w:lang w:eastAsia="x-none"/>
              </w:rPr>
            </m:ctrlPr>
          </m:sub>
        </m:sSub>
        <m:r>
          <w:rPr>
            <w:rFonts w:ascii="Cambria Math" w:eastAsia="Batang" w:hAnsi="Times"/>
            <w:sz w:val="22"/>
            <w:szCs w:val="22"/>
            <w:lang w:eastAsia="x-none"/>
          </w:rPr>
          <m:t>(j)</m:t>
        </m:r>
      </m:oMath>
      <w:r w:rsidRPr="00C05720">
        <w:rPr>
          <w:rFonts w:ascii="Times" w:eastAsia="等线" w:hAnsi="Times" w:hint="eastAsia"/>
          <w:sz w:val="22"/>
          <w:szCs w:val="22"/>
          <w:lang w:eastAsia="zh-CN"/>
        </w:rPr>
        <w:t xml:space="preserve"> </w:t>
      </w:r>
      <w:r w:rsidRPr="00C05720">
        <w:rPr>
          <w:rFonts w:ascii="Times" w:eastAsia="等线" w:hAnsi="Times"/>
          <w:sz w:val="22"/>
          <w:szCs w:val="22"/>
          <w:lang w:eastAsia="zh-CN"/>
        </w:rPr>
        <w:t xml:space="preserve">equals to </w:t>
      </w:r>
      <m:oMath>
        <m:sSub>
          <m:sSubPr>
            <m:ctrlPr>
              <w:rPr>
                <w:rFonts w:ascii="Cambria Math" w:eastAsia="等线" w:hAnsi="Cambria Math"/>
                <w:i/>
                <w:sz w:val="22"/>
                <w:szCs w:val="22"/>
                <w:lang w:val="sv-SE" w:eastAsia="x-none"/>
              </w:rPr>
            </m:ctrlPr>
          </m:sSubPr>
          <m:e>
            <m:r>
              <w:rPr>
                <w:rFonts w:ascii="Cambria Math" w:eastAsia="Batang" w:hAnsi="Cambria Math"/>
                <w:sz w:val="22"/>
                <w:szCs w:val="22"/>
                <w:lang w:eastAsia="x-none"/>
              </w:rPr>
              <m:t>P</m:t>
            </m:r>
          </m:e>
          <m:sub>
            <m:r>
              <m:rPr>
                <m:nor/>
              </m:rPr>
              <w:rPr>
                <w:rFonts w:ascii="Cambria Math" w:eastAsia="Batang" w:hAnsi="Cambria Math"/>
                <w:sz w:val="22"/>
                <w:szCs w:val="22"/>
                <w:lang w:val="en-US" w:eastAsia="x-none"/>
              </w:rPr>
              <m:t>O_NOMINAL_NPUSCH,c</m:t>
            </m:r>
          </m:sub>
        </m:sSub>
        <m:r>
          <w:rPr>
            <w:rFonts w:ascii="Cambria Math" w:eastAsia="Batang" w:hAnsi="Cambria Math"/>
            <w:sz w:val="22"/>
            <w:szCs w:val="22"/>
            <w:lang w:val="en-US" w:eastAsia="x-none"/>
          </w:rPr>
          <m:t>(2)</m:t>
        </m:r>
      </m:oMath>
      <w:r w:rsidRPr="00C05720">
        <w:rPr>
          <w:rFonts w:ascii="Times" w:eastAsia="等线" w:hAnsi="Times" w:hint="eastAsia"/>
          <w:sz w:val="22"/>
          <w:szCs w:val="22"/>
          <w:lang w:val="en-US" w:eastAsia="zh-CN"/>
        </w:rPr>
        <w:t xml:space="preserve"> </w:t>
      </w:r>
      <w:r w:rsidRPr="00C05720">
        <w:rPr>
          <w:rFonts w:ascii="Times" w:eastAsia="等线" w:hAnsi="Times"/>
          <w:sz w:val="22"/>
          <w:szCs w:val="22"/>
          <w:lang w:val="en-US" w:eastAsia="zh-CN"/>
        </w:rPr>
        <w:t xml:space="preserve">for CB-MSG3-EDT transmission, which is directly configured by </w:t>
      </w:r>
      <w:r w:rsidR="006B5E74" w:rsidRPr="00037AB1">
        <w:rPr>
          <w:rFonts w:ascii="Times" w:eastAsia="等线" w:hAnsi="Times"/>
          <w:sz w:val="22"/>
          <w:szCs w:val="22"/>
          <w:lang w:val="en-US" w:eastAsia="zh-CN"/>
        </w:rPr>
        <w:t xml:space="preserve">the </w:t>
      </w:r>
      <w:r w:rsidRPr="00C05720">
        <w:rPr>
          <w:rFonts w:ascii="Times" w:eastAsia="等线" w:hAnsi="Times"/>
          <w:sz w:val="22"/>
          <w:szCs w:val="22"/>
          <w:lang w:val="en-US" w:eastAsia="zh-CN"/>
        </w:rPr>
        <w:t>new higher layer parameter,</w:t>
      </w:r>
      <w:r w:rsidR="006B5E74" w:rsidRPr="00037AB1">
        <w:rPr>
          <w:sz w:val="22"/>
          <w:szCs w:val="22"/>
          <w:lang w:val="en-US"/>
        </w:rPr>
        <w:t xml:space="preserve"> i.e., </w:t>
      </w:r>
      <w:proofErr w:type="spellStart"/>
      <w:r w:rsidR="006B5E74" w:rsidRPr="006B5E74">
        <w:rPr>
          <w:i/>
          <w:iCs/>
          <w:sz w:val="22"/>
          <w:szCs w:val="22"/>
          <w:lang w:val="en-US"/>
        </w:rPr>
        <w:t>cb</w:t>
      </w:r>
      <w:proofErr w:type="spellEnd"/>
      <w:r w:rsidR="006B5E74" w:rsidRPr="006B5E74">
        <w:rPr>
          <w:i/>
          <w:iCs/>
          <w:sz w:val="22"/>
          <w:szCs w:val="22"/>
          <w:lang w:val="en-US"/>
        </w:rPr>
        <w:t>-Msg3-</w:t>
      </w:r>
      <w:proofErr w:type="spellStart"/>
      <w:r w:rsidR="006B5E74" w:rsidRPr="006B5E74">
        <w:rPr>
          <w:i/>
          <w:iCs/>
          <w:sz w:val="22"/>
          <w:szCs w:val="22"/>
          <w:lang w:val="en-US"/>
        </w:rPr>
        <w:t>InitialReceivedTargetPower</w:t>
      </w:r>
      <w:proofErr w:type="spellEnd"/>
      <w:r w:rsidRPr="00C05720">
        <w:rPr>
          <w:rFonts w:ascii="Times" w:eastAsia="等线" w:hAnsi="Times"/>
          <w:i/>
          <w:iCs/>
          <w:sz w:val="22"/>
          <w:szCs w:val="22"/>
          <w:lang w:val="en-US" w:eastAsia="zh-CN"/>
        </w:rPr>
        <w:t>.</w:t>
      </w:r>
      <w:r w:rsidRPr="00C05720">
        <w:rPr>
          <w:rFonts w:ascii="Times" w:eastAsia="等线" w:hAnsi="Times"/>
          <w:sz w:val="22"/>
          <w:szCs w:val="22"/>
          <w:lang w:val="en-US" w:eastAsia="zh-CN"/>
        </w:rPr>
        <w:t xml:space="preserve"> For other parameters, </w:t>
      </w:r>
      <w:r w:rsidR="006148B6" w:rsidRPr="00037AB1">
        <w:rPr>
          <w:rFonts w:ascii="Times" w:eastAsia="等线" w:hAnsi="Times"/>
          <w:sz w:val="22"/>
          <w:szCs w:val="22"/>
          <w:lang w:val="en-US" w:eastAsia="zh-CN"/>
        </w:rPr>
        <w:t xml:space="preserve">including alpha, pathloss, </w:t>
      </w:r>
      <m:oMath>
        <m:sSub>
          <m:sSubPr>
            <m:ctrlPr>
              <w:rPr>
                <w:rFonts w:ascii="Cambria Math" w:eastAsia="Times New Roman" w:hAnsi="Cambria Math"/>
                <w:i/>
                <w:noProof/>
                <w:sz w:val="22"/>
                <w:szCs w:val="22"/>
              </w:rPr>
            </m:ctrlPr>
          </m:sSubPr>
          <m:e>
            <m:r>
              <w:rPr>
                <w:rFonts w:ascii="Cambria Math" w:eastAsia="Times New Roman"/>
                <w:noProof/>
                <w:sz w:val="22"/>
                <w:szCs w:val="22"/>
              </w:rPr>
              <m:t>Δ</m:t>
            </m:r>
          </m:e>
          <m:sub>
            <m:r>
              <m:rPr>
                <m:nor/>
              </m:rPr>
              <w:rPr>
                <w:rFonts w:ascii="Cambria Math" w:eastAsia="Times New Roman"/>
                <w:noProof/>
                <w:sz w:val="22"/>
                <w:szCs w:val="22"/>
              </w:rPr>
              <m:t>TF,c</m:t>
            </m:r>
            <m:ctrlPr>
              <w:rPr>
                <w:rFonts w:ascii="Cambria Math" w:eastAsia="Times New Roman" w:hAnsi="Cambria Math"/>
                <w:noProof/>
                <w:sz w:val="22"/>
                <w:szCs w:val="22"/>
              </w:rPr>
            </m:ctrlPr>
          </m:sub>
        </m:sSub>
        <m:r>
          <w:rPr>
            <w:rFonts w:ascii="Cambria Math" w:eastAsia="Times New Roman"/>
            <w:noProof/>
            <w:sz w:val="22"/>
            <w:szCs w:val="22"/>
          </w:rPr>
          <m:t>(i)</m:t>
        </m:r>
      </m:oMath>
      <w:r w:rsidR="006148B6" w:rsidRPr="00037AB1">
        <w:rPr>
          <w:rFonts w:ascii="Times" w:eastAsia="等线" w:hAnsi="Times" w:hint="eastAsia"/>
          <w:sz w:val="22"/>
          <w:szCs w:val="22"/>
          <w:lang w:eastAsia="zh-CN"/>
        </w:rPr>
        <w:t xml:space="preserve"> </w:t>
      </w:r>
      <w:r w:rsidR="006148B6" w:rsidRPr="00037AB1">
        <w:rPr>
          <w:rFonts w:ascii="Times" w:eastAsia="等线" w:hAnsi="Times"/>
          <w:sz w:val="22"/>
          <w:szCs w:val="22"/>
          <w:lang w:eastAsia="zh-CN"/>
        </w:rPr>
        <w:t xml:space="preserve">and so on, </w:t>
      </w:r>
      <w:r w:rsidRPr="00C05720">
        <w:rPr>
          <w:rFonts w:ascii="Times" w:eastAsia="等线" w:hAnsi="Times"/>
          <w:sz w:val="22"/>
          <w:szCs w:val="22"/>
          <w:lang w:val="en-US" w:eastAsia="zh-CN"/>
        </w:rPr>
        <w:t xml:space="preserve">it can be determined </w:t>
      </w:r>
      <w:r w:rsidR="001D316F">
        <w:rPr>
          <w:rFonts w:ascii="Times" w:eastAsia="等线" w:hAnsi="Times"/>
          <w:sz w:val="22"/>
          <w:szCs w:val="22"/>
          <w:lang w:val="en-US" w:eastAsia="zh-CN"/>
        </w:rPr>
        <w:t>by</w:t>
      </w:r>
      <w:r w:rsidRPr="00C05720">
        <w:rPr>
          <w:rFonts w:ascii="Times" w:eastAsia="等线" w:hAnsi="Times"/>
          <w:sz w:val="22"/>
          <w:szCs w:val="22"/>
          <w:lang w:val="en-US" w:eastAsia="zh-CN"/>
        </w:rPr>
        <w:t xml:space="preserve"> the legacy specification </w:t>
      </w:r>
      <w:r w:rsidR="001D316F">
        <w:rPr>
          <w:rFonts w:ascii="Times" w:eastAsia="等线" w:hAnsi="Times"/>
          <w:sz w:val="22"/>
          <w:szCs w:val="22"/>
          <w:lang w:val="en-US" w:eastAsia="zh-CN"/>
        </w:rPr>
        <w:t xml:space="preserve">as </w:t>
      </w:r>
      <w:r w:rsidRPr="00C05720">
        <w:rPr>
          <w:rFonts w:ascii="Times" w:eastAsia="等线" w:hAnsi="Times"/>
          <w:sz w:val="22"/>
          <w:szCs w:val="22"/>
          <w:lang w:val="en-US" w:eastAsia="zh-CN"/>
        </w:rPr>
        <w:t xml:space="preserve">for </w:t>
      </w:r>
      <w:r w:rsidR="001D316F">
        <w:rPr>
          <w:rFonts w:ascii="Times" w:eastAsia="等线" w:hAnsi="Times"/>
          <w:sz w:val="22"/>
          <w:szCs w:val="22"/>
          <w:lang w:val="en-US" w:eastAsia="zh-CN"/>
        </w:rPr>
        <w:t xml:space="preserve">the </w:t>
      </w:r>
      <w:r w:rsidRPr="00C05720">
        <w:rPr>
          <w:rFonts w:ascii="Times" w:eastAsia="等线" w:hAnsi="Times"/>
          <w:sz w:val="22"/>
          <w:szCs w:val="22"/>
          <w:lang w:val="en-US" w:eastAsia="zh-CN"/>
        </w:rPr>
        <w:t xml:space="preserve">Msg3 EDT based on random access procedure. </w:t>
      </w:r>
    </w:p>
    <w:p w14:paraId="1C2A7010" w14:textId="77777777" w:rsidR="00C05720" w:rsidRPr="00C05720" w:rsidRDefault="00C05720" w:rsidP="00C05720">
      <w:pPr>
        <w:overflowPunct/>
        <w:autoSpaceDE/>
        <w:autoSpaceDN/>
        <w:adjustRightInd/>
        <w:spacing w:after="0"/>
        <w:ind w:left="420"/>
        <w:textAlignment w:val="auto"/>
        <w:rPr>
          <w:rFonts w:ascii="Times" w:eastAsia="等线" w:hAnsi="Times"/>
          <w:sz w:val="22"/>
          <w:szCs w:val="22"/>
          <w:lang w:val="en-US" w:eastAsia="zh-CN"/>
        </w:rPr>
      </w:pPr>
    </w:p>
    <w:p w14:paraId="2319D61A" w14:textId="77777777" w:rsidR="00C05720" w:rsidRPr="00C05720" w:rsidRDefault="00C05720" w:rsidP="00C05720">
      <w:pPr>
        <w:numPr>
          <w:ilvl w:val="0"/>
          <w:numId w:val="24"/>
        </w:numPr>
        <w:overflowPunct/>
        <w:autoSpaceDE/>
        <w:autoSpaceDN/>
        <w:adjustRightInd/>
        <w:spacing w:after="0"/>
        <w:textAlignment w:val="auto"/>
        <w:rPr>
          <w:rFonts w:ascii="Times" w:eastAsia="Batang" w:hAnsi="Times"/>
          <w:sz w:val="22"/>
          <w:szCs w:val="22"/>
          <w:lang w:eastAsia="x-none"/>
        </w:rPr>
      </w:pPr>
      <w:r w:rsidRPr="00C05720">
        <w:rPr>
          <w:rFonts w:ascii="Times" w:eastAsia="等线" w:hAnsi="Times"/>
          <w:b/>
          <w:bCs/>
          <w:sz w:val="22"/>
          <w:szCs w:val="22"/>
          <w:lang w:eastAsia="zh-CN"/>
        </w:rPr>
        <w:t>Case 3:</w:t>
      </w:r>
      <w:r w:rsidRPr="00C05720">
        <w:rPr>
          <w:rFonts w:ascii="Times" w:eastAsia="等线" w:hAnsi="Times"/>
          <w:sz w:val="22"/>
          <w:szCs w:val="22"/>
          <w:lang w:eastAsia="zh-CN"/>
        </w:rPr>
        <w:t xml:space="preserve"> </w:t>
      </w:r>
      <w:r w:rsidRPr="00C05720">
        <w:rPr>
          <w:rFonts w:ascii="Times" w:eastAsia="Batang" w:hAnsi="Times"/>
          <w:sz w:val="22"/>
          <w:szCs w:val="22"/>
          <w:lang w:eastAsia="zh-CN"/>
        </w:rPr>
        <w:t xml:space="preserve">If enhanced power control is applied for CB-MSG3, then the Formula 2 is applied. </w:t>
      </w:r>
      <w:proofErr w:type="spellStart"/>
      <w:r w:rsidRPr="00C05720">
        <w:rPr>
          <w:rFonts w:ascii="Times" w:eastAsia="Batang" w:hAnsi="Times"/>
          <w:sz w:val="22"/>
          <w:szCs w:val="22"/>
          <w:lang w:eastAsia="zh-CN"/>
        </w:rPr>
        <w:t>Whererin</w:t>
      </w:r>
      <w:proofErr w:type="spellEnd"/>
      <w:r w:rsidRPr="00C05720">
        <w:rPr>
          <w:rFonts w:ascii="Times" w:eastAsia="Batang" w:hAnsi="Times"/>
          <w:sz w:val="22"/>
          <w:szCs w:val="22"/>
          <w:lang w:eastAsia="zh-CN"/>
        </w:rPr>
        <w:t xml:space="preserve">, </w:t>
      </w:r>
      <w:r w:rsidRPr="00C05720">
        <w:rPr>
          <w:rFonts w:ascii="Times" w:eastAsia="Batang" w:hAnsi="Times"/>
          <w:sz w:val="22"/>
          <w:szCs w:val="22"/>
          <w:lang w:eastAsia="x-none"/>
        </w:rPr>
        <w:t xml:space="preserve">the </w:t>
      </w:r>
      <m:oMath>
        <m:sSub>
          <m:sSubPr>
            <m:ctrlPr>
              <w:rPr>
                <w:rFonts w:ascii="Cambria Math" w:eastAsia="Batang" w:hAnsi="Cambria Math"/>
                <w:i/>
                <w:sz w:val="22"/>
                <w:szCs w:val="22"/>
                <w:lang w:eastAsia="x-none"/>
              </w:rPr>
            </m:ctrlPr>
          </m:sSubPr>
          <m:e>
            <m:r>
              <w:rPr>
                <w:rFonts w:ascii="Cambria Math" w:eastAsia="Batang" w:hAnsi="Times"/>
                <w:sz w:val="22"/>
                <w:szCs w:val="22"/>
                <w:lang w:eastAsia="x-none"/>
              </w:rPr>
              <m:t xml:space="preserve"> P</m:t>
            </m:r>
          </m:e>
          <m:sub>
            <m:r>
              <m:rPr>
                <m:nor/>
              </m:rPr>
              <w:rPr>
                <w:rFonts w:ascii="Cambria Math" w:eastAsia="Batang" w:hAnsi="Times"/>
                <w:sz w:val="22"/>
                <w:szCs w:val="22"/>
                <w:lang w:eastAsia="x-none"/>
              </w:rPr>
              <m:t>O_NPUSCH,c</m:t>
            </m:r>
            <m:ctrlPr>
              <w:rPr>
                <w:rFonts w:ascii="Cambria Math" w:eastAsia="Batang" w:hAnsi="Cambria Math"/>
                <w:sz w:val="22"/>
                <w:szCs w:val="22"/>
                <w:lang w:eastAsia="x-none"/>
              </w:rPr>
            </m:ctrlPr>
          </m:sub>
        </m:sSub>
        <m:r>
          <w:rPr>
            <w:rFonts w:ascii="Cambria Math" w:eastAsia="Batang" w:hAnsi="Times"/>
            <w:sz w:val="22"/>
            <w:szCs w:val="22"/>
            <w:lang w:eastAsia="x-none"/>
          </w:rPr>
          <m:t>(j)</m:t>
        </m:r>
      </m:oMath>
      <w:r w:rsidRPr="00C05720">
        <w:rPr>
          <w:rFonts w:ascii="Times" w:eastAsia="等线" w:hAnsi="Times" w:hint="eastAsia"/>
          <w:sz w:val="22"/>
          <w:szCs w:val="22"/>
          <w:lang w:eastAsia="zh-CN"/>
        </w:rPr>
        <w:t xml:space="preserve"> </w:t>
      </w:r>
      <w:r w:rsidRPr="00C05720">
        <w:rPr>
          <w:rFonts w:ascii="Times" w:eastAsia="等线" w:hAnsi="Times"/>
          <w:sz w:val="22"/>
          <w:szCs w:val="22"/>
          <w:lang w:eastAsia="zh-CN"/>
        </w:rPr>
        <w:t xml:space="preserve">equals to </w:t>
      </w:r>
      <w:r w:rsidRPr="00C05720">
        <w:rPr>
          <w:rFonts w:ascii="Times" w:eastAsia="Batang" w:hAnsi="Times"/>
          <w:sz w:val="22"/>
          <w:szCs w:val="22"/>
          <w:lang w:eastAsia="x-none"/>
        </w:rPr>
        <w:t xml:space="preserve"> </w:t>
      </w:r>
      <m:oMath>
        <m:sSub>
          <m:sSubPr>
            <m:ctrlPr>
              <w:rPr>
                <w:rFonts w:ascii="Cambria Math" w:eastAsia="等线" w:hAnsi="Cambria Math"/>
                <w:i/>
                <w:sz w:val="22"/>
                <w:szCs w:val="22"/>
                <w:lang w:val="sv-SE" w:eastAsia="x-none"/>
              </w:rPr>
            </m:ctrlPr>
          </m:sSubPr>
          <m:e>
            <m:r>
              <w:rPr>
                <w:rFonts w:ascii="Cambria Math" w:eastAsia="Batang" w:hAnsi="Cambria Math"/>
                <w:sz w:val="22"/>
                <w:szCs w:val="22"/>
                <w:lang w:eastAsia="x-none"/>
              </w:rPr>
              <m:t>P</m:t>
            </m:r>
          </m:e>
          <m:sub>
            <m:r>
              <m:rPr>
                <m:nor/>
              </m:rPr>
              <w:rPr>
                <w:rFonts w:ascii="Cambria Math" w:eastAsia="Batang" w:hAnsi="Cambria Math"/>
                <w:sz w:val="22"/>
                <w:szCs w:val="22"/>
                <w:lang w:val="en-US" w:eastAsia="x-none"/>
              </w:rPr>
              <m:t>O_NOMINAL_NPUSCH,c</m:t>
            </m:r>
          </m:sub>
        </m:sSub>
        <m:r>
          <w:rPr>
            <w:rFonts w:ascii="Cambria Math" w:eastAsia="Batang" w:hAnsi="Cambria Math"/>
            <w:sz w:val="22"/>
            <w:szCs w:val="22"/>
            <w:lang w:val="en-US" w:eastAsia="x-none"/>
          </w:rPr>
          <m:t>(2)</m:t>
        </m:r>
      </m:oMath>
      <w:r w:rsidRPr="00C05720">
        <w:rPr>
          <w:rFonts w:ascii="Times" w:eastAsia="等线" w:hAnsi="Times" w:hint="eastAsia"/>
          <w:sz w:val="22"/>
          <w:szCs w:val="22"/>
          <w:lang w:val="en-US" w:eastAsia="zh-CN"/>
        </w:rPr>
        <w:t xml:space="preserve"> </w:t>
      </w:r>
      <w:r w:rsidRPr="00C05720">
        <w:rPr>
          <w:rFonts w:ascii="Times" w:eastAsia="等线" w:hAnsi="Times"/>
          <w:sz w:val="22"/>
          <w:szCs w:val="22"/>
          <w:lang w:val="en-US" w:eastAsia="zh-CN"/>
        </w:rPr>
        <w:t>for CB-MSG3-EDT transmission</w:t>
      </w:r>
      <w:r w:rsidRPr="00C05720">
        <w:rPr>
          <w:rFonts w:ascii="Times" w:eastAsia="Batang" w:hAnsi="Times"/>
          <w:sz w:val="22"/>
          <w:szCs w:val="22"/>
          <w:lang w:eastAsia="zh-CN"/>
        </w:rPr>
        <w:t xml:space="preserve">. Furthermore, the  </w:t>
      </w:r>
      <w:r w:rsidRPr="00C05720">
        <w:rPr>
          <w:rFonts w:ascii="Times" w:eastAsia="Batang" w:hAnsi="Times"/>
          <w:sz w:val="22"/>
          <w:szCs w:val="22"/>
          <w:lang w:eastAsia="x-none"/>
        </w:rPr>
        <w:t xml:space="preserve"> </w:t>
      </w:r>
      <m:oMath>
        <m:sSub>
          <m:sSubPr>
            <m:ctrlPr>
              <w:rPr>
                <w:rFonts w:ascii="Cambria Math" w:eastAsia="等线" w:hAnsi="Cambria Math"/>
                <w:i/>
                <w:sz w:val="22"/>
                <w:szCs w:val="22"/>
                <w:lang w:val="sv-SE" w:eastAsia="x-none"/>
              </w:rPr>
            </m:ctrlPr>
          </m:sSubPr>
          <m:e>
            <m:r>
              <w:rPr>
                <w:rFonts w:ascii="Cambria Math" w:eastAsia="Batang" w:hAnsi="Cambria Math"/>
                <w:sz w:val="22"/>
                <w:szCs w:val="22"/>
                <w:lang w:eastAsia="x-none"/>
              </w:rPr>
              <m:t>P</m:t>
            </m:r>
          </m:e>
          <m:sub>
            <m:r>
              <m:rPr>
                <m:nor/>
              </m:rPr>
              <w:rPr>
                <w:rFonts w:ascii="Cambria Math" w:eastAsia="Batang" w:hAnsi="Cambria Math"/>
                <w:sz w:val="22"/>
                <w:szCs w:val="22"/>
                <w:lang w:val="en-US" w:eastAsia="x-none"/>
              </w:rPr>
              <m:t>O_NOMINAL_NPUSCH,c</m:t>
            </m:r>
          </m:sub>
        </m:sSub>
        <m:r>
          <w:rPr>
            <w:rFonts w:ascii="Cambria Math" w:eastAsia="Batang" w:hAnsi="Cambria Math"/>
            <w:sz w:val="22"/>
            <w:szCs w:val="22"/>
            <w:lang w:val="en-US" w:eastAsia="x-none"/>
          </w:rPr>
          <m:t>(2)</m:t>
        </m:r>
      </m:oMath>
      <w:r w:rsidRPr="00C05720">
        <w:rPr>
          <w:rFonts w:ascii="Times" w:eastAsia="Batang" w:hAnsi="Times"/>
          <w:sz w:val="22"/>
          <w:szCs w:val="22"/>
          <w:lang w:eastAsia="zh-CN"/>
        </w:rPr>
        <w:t xml:space="preserve"> could be denoted as:</w:t>
      </w:r>
    </w:p>
    <w:p w14:paraId="31377771" w14:textId="77777777" w:rsidR="00C05720" w:rsidRPr="00C05720" w:rsidRDefault="00C05720" w:rsidP="00C05720">
      <w:pPr>
        <w:overflowPunct/>
        <w:autoSpaceDE/>
        <w:autoSpaceDN/>
        <w:adjustRightInd/>
        <w:spacing w:after="0"/>
        <w:ind w:left="420"/>
        <w:textAlignment w:val="auto"/>
        <w:rPr>
          <w:rFonts w:ascii="Times" w:eastAsia="Batang" w:hAnsi="Times"/>
          <w:sz w:val="22"/>
          <w:szCs w:val="22"/>
          <w:lang w:eastAsia="x-none"/>
        </w:rPr>
      </w:pPr>
    </w:p>
    <w:p w14:paraId="37EDF548" w14:textId="0F39B55C" w:rsidR="00C05720" w:rsidRPr="00C05720" w:rsidRDefault="00B4731E" w:rsidP="00C05720">
      <w:pPr>
        <w:overflowPunct/>
        <w:autoSpaceDE/>
        <w:autoSpaceDN/>
        <w:adjustRightInd/>
        <w:spacing w:after="0"/>
        <w:ind w:left="420"/>
        <w:jc w:val="center"/>
        <w:textAlignment w:val="auto"/>
        <w:rPr>
          <w:rFonts w:ascii="Times" w:eastAsia="等线" w:hAnsi="Times"/>
          <w:iCs/>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O_NOMINAL_NPUSCH,c</m:t>
            </m:r>
          </m:sub>
        </m:sSub>
        <m:d>
          <m:dPr>
            <m:ctrlPr>
              <w:rPr>
                <w:rFonts w:ascii="Cambria Math" w:hAnsi="Cambria Math"/>
                <w:i/>
                <w:sz w:val="22"/>
                <w:szCs w:val="22"/>
                <w:lang w:eastAsia="zh-CN"/>
              </w:rPr>
            </m:ctrlPr>
          </m:dPr>
          <m:e>
            <m:r>
              <w:rPr>
                <w:rFonts w:ascii="Cambria Math" w:hAnsi="Cambria Math"/>
                <w:sz w:val="22"/>
                <w:szCs w:val="22"/>
                <w:lang w:eastAsia="zh-CN"/>
              </w:rPr>
              <m:t>2</m:t>
            </m:r>
          </m:e>
        </m:d>
        <m:r>
          <w:rPr>
            <w:rFonts w:ascii="Cambria Math" w:hAnsi="Cambria Math"/>
            <w:sz w:val="22"/>
            <w:szCs w:val="22"/>
            <w:lang w:eastAsia="zh-CN"/>
          </w:rPr>
          <m:t>=</m:t>
        </m:r>
        <m:r>
          <m:rPr>
            <m:sty m:val="p"/>
          </m:rPr>
          <w:rPr>
            <w:rFonts w:ascii="Cambria Math" w:hAnsi="Cambria Math"/>
            <w:sz w:val="22"/>
            <w:szCs w:val="22"/>
            <w:lang w:val="en-US"/>
          </w:rPr>
          <m:t xml:space="preserve"> CB</m:t>
        </m:r>
        <m:r>
          <m:rPr>
            <m:sty m:val="p"/>
          </m:rPr>
          <w:rPr>
            <w:rFonts w:ascii="微软雅黑" w:eastAsia="微软雅黑" w:hAnsi="微软雅黑" w:cs="微软雅黑" w:hint="eastAsia"/>
            <w:sz w:val="22"/>
            <w:szCs w:val="22"/>
            <w:lang w:val="en-US" w:eastAsia="zh-CN"/>
          </w:rPr>
          <m:t>-</m:t>
        </m:r>
        <m:r>
          <m:rPr>
            <m:sty m:val="p"/>
          </m:rPr>
          <w:rPr>
            <w:rFonts w:ascii="Cambria Math" w:hAnsi="Cambria Math"/>
            <w:sz w:val="22"/>
            <w:szCs w:val="22"/>
            <w:lang w:val="en-US"/>
          </w:rPr>
          <m:t>MSG3_RECEIVED_TARGET_POWER</m:t>
        </m:r>
      </m:oMath>
      <w:r w:rsidR="00C05720" w:rsidRPr="00C05720">
        <w:rPr>
          <w:rFonts w:ascii="Times" w:eastAsia="等线" w:hAnsi="Times"/>
          <w:iCs/>
          <w:sz w:val="22"/>
          <w:szCs w:val="22"/>
          <w:lang w:eastAsia="zh-CN"/>
        </w:rPr>
        <w:t xml:space="preserve"> </w:t>
      </w:r>
      <w:r w:rsidR="00C05720" w:rsidRPr="00C05720">
        <w:rPr>
          <w:rFonts w:ascii="Times" w:eastAsia="等线" w:hAnsi="Times" w:hint="eastAsia"/>
          <w:iCs/>
          <w:sz w:val="22"/>
          <w:szCs w:val="22"/>
          <w:lang w:eastAsia="zh-CN"/>
        </w:rPr>
        <w:t>(</w:t>
      </w:r>
      <w:r w:rsidR="00C05720" w:rsidRPr="00C05720">
        <w:rPr>
          <w:rFonts w:ascii="Times" w:eastAsia="等线" w:hAnsi="Times"/>
          <w:iCs/>
          <w:sz w:val="22"/>
          <w:szCs w:val="22"/>
          <w:lang w:eastAsia="zh-CN"/>
        </w:rPr>
        <w:t>Formula 3)</w:t>
      </w:r>
    </w:p>
    <w:p w14:paraId="3EE78CB8" w14:textId="77777777" w:rsidR="00C05720" w:rsidRPr="00C05720" w:rsidRDefault="00C05720" w:rsidP="00C05720">
      <w:pPr>
        <w:overflowPunct/>
        <w:autoSpaceDE/>
        <w:autoSpaceDN/>
        <w:adjustRightInd/>
        <w:spacing w:after="0"/>
        <w:ind w:left="420"/>
        <w:textAlignment w:val="auto"/>
        <w:rPr>
          <w:rFonts w:ascii="Times" w:eastAsia="等线" w:hAnsi="Times"/>
          <w:iCs/>
          <w:sz w:val="22"/>
          <w:szCs w:val="22"/>
          <w:lang w:eastAsia="zh-CN"/>
        </w:rPr>
      </w:pPr>
    </w:p>
    <w:p w14:paraId="540E4636" w14:textId="1DC433CD" w:rsidR="00C05720" w:rsidRPr="00C05720" w:rsidRDefault="00C05720" w:rsidP="001D316F">
      <w:pPr>
        <w:overflowPunct/>
        <w:autoSpaceDE/>
        <w:autoSpaceDN/>
        <w:adjustRightInd/>
        <w:spacing w:after="0"/>
        <w:ind w:left="420"/>
        <w:jc w:val="both"/>
        <w:textAlignment w:val="auto"/>
        <w:rPr>
          <w:rFonts w:ascii="Times" w:eastAsia="等线" w:hAnsi="Times"/>
          <w:iCs/>
          <w:sz w:val="22"/>
          <w:szCs w:val="22"/>
          <w:lang w:eastAsia="zh-CN"/>
        </w:rPr>
      </w:pPr>
      <w:r w:rsidRPr="00C05720">
        <w:rPr>
          <w:rFonts w:ascii="Times" w:eastAsia="等线" w:hAnsi="Times" w:hint="eastAsia"/>
          <w:iCs/>
          <w:sz w:val="22"/>
          <w:szCs w:val="22"/>
          <w:lang w:eastAsia="zh-CN"/>
        </w:rPr>
        <w:t>W</w:t>
      </w:r>
      <w:r w:rsidRPr="00C05720">
        <w:rPr>
          <w:rFonts w:ascii="Times" w:eastAsia="等线" w:hAnsi="Times"/>
          <w:iCs/>
          <w:sz w:val="22"/>
          <w:szCs w:val="22"/>
          <w:lang w:eastAsia="zh-CN"/>
        </w:rPr>
        <w:t>herein, the</w:t>
      </w:r>
      <w:r w:rsidR="003F40F5" w:rsidRPr="006B5E74">
        <w:rPr>
          <w:sz w:val="22"/>
          <w:szCs w:val="22"/>
          <w:lang w:val="en-US"/>
        </w:rPr>
        <w:t xml:space="preserve"> CB-</w:t>
      </w:r>
      <w:proofErr w:type="spellStart"/>
      <w:r w:rsidR="003F40F5" w:rsidRPr="006B5E74">
        <w:rPr>
          <w:sz w:val="22"/>
          <w:szCs w:val="22"/>
          <w:lang w:val="en-US"/>
        </w:rPr>
        <w:t>MSG3_RECEIVED_TARGET_POWER</w:t>
      </w:r>
      <w:proofErr w:type="spellEnd"/>
      <w:r w:rsidRPr="00C05720">
        <w:rPr>
          <w:rFonts w:ascii="Times" w:eastAsia="等线" w:hAnsi="Times" w:hint="eastAsia"/>
          <w:iCs/>
          <w:sz w:val="22"/>
          <w:szCs w:val="22"/>
          <w:lang w:eastAsia="zh-CN"/>
        </w:rPr>
        <w:t xml:space="preserve"> </w:t>
      </w:r>
      <w:r w:rsidRPr="00C05720">
        <w:rPr>
          <w:rFonts w:ascii="Times" w:eastAsia="等线" w:hAnsi="Times"/>
          <w:iCs/>
          <w:sz w:val="22"/>
          <w:szCs w:val="22"/>
          <w:lang w:eastAsia="zh-CN"/>
        </w:rPr>
        <w:t xml:space="preserve">is directly </w:t>
      </w:r>
      <w:r w:rsidR="003F40F5">
        <w:rPr>
          <w:rFonts w:ascii="Times" w:eastAsia="等线" w:hAnsi="Times" w:hint="eastAsia"/>
          <w:iCs/>
          <w:sz w:val="22"/>
          <w:szCs w:val="22"/>
          <w:lang w:eastAsia="zh-CN"/>
        </w:rPr>
        <w:t>prov</w:t>
      </w:r>
      <w:r w:rsidR="003F40F5">
        <w:rPr>
          <w:rFonts w:ascii="Times" w:eastAsia="等线" w:hAnsi="Times"/>
          <w:iCs/>
          <w:sz w:val="22"/>
          <w:szCs w:val="22"/>
          <w:lang w:eastAsia="zh-CN"/>
        </w:rPr>
        <w:t xml:space="preserve">ided </w:t>
      </w:r>
      <w:r w:rsidRPr="00C05720">
        <w:rPr>
          <w:rFonts w:ascii="Times" w:eastAsia="等线" w:hAnsi="Times"/>
          <w:iCs/>
          <w:sz w:val="22"/>
          <w:szCs w:val="22"/>
          <w:lang w:eastAsia="zh-CN"/>
        </w:rPr>
        <w:t>by the MAC layers, taking the following sub-cases as examples:</w:t>
      </w:r>
    </w:p>
    <w:p w14:paraId="42A85784" w14:textId="0A20BB0F" w:rsidR="00C05720" w:rsidRPr="00C05720" w:rsidRDefault="00C05720" w:rsidP="001D316F">
      <w:pPr>
        <w:numPr>
          <w:ilvl w:val="0"/>
          <w:numId w:val="25"/>
        </w:numPr>
        <w:overflowPunct/>
        <w:autoSpaceDE/>
        <w:autoSpaceDN/>
        <w:adjustRightInd/>
        <w:spacing w:after="0"/>
        <w:jc w:val="both"/>
        <w:textAlignment w:val="auto"/>
        <w:rPr>
          <w:rFonts w:ascii="Times" w:eastAsia="等线" w:hAnsi="Times"/>
          <w:iCs/>
          <w:sz w:val="22"/>
          <w:szCs w:val="22"/>
          <w:lang w:eastAsia="zh-CN"/>
        </w:rPr>
      </w:pPr>
      <w:r w:rsidRPr="00C05720">
        <w:rPr>
          <w:rFonts w:ascii="Times" w:eastAsia="等线" w:hAnsi="Times"/>
          <w:b/>
          <w:bCs/>
          <w:iCs/>
          <w:sz w:val="22"/>
          <w:szCs w:val="22"/>
          <w:lang w:eastAsia="zh-CN"/>
        </w:rPr>
        <w:t>Case 3-1:</w:t>
      </w:r>
      <w:r w:rsidRPr="00C05720">
        <w:rPr>
          <w:rFonts w:ascii="Times" w:eastAsia="等线" w:hAnsi="Times"/>
          <w:iCs/>
          <w:sz w:val="22"/>
          <w:szCs w:val="22"/>
          <w:lang w:eastAsia="zh-CN"/>
        </w:rPr>
        <w:t xml:space="preserve"> For </w:t>
      </w:r>
      <w:r w:rsidRPr="00C05720">
        <w:rPr>
          <w:noProof/>
          <w:sz w:val="22"/>
          <w:szCs w:val="22"/>
          <w:lang w:eastAsia="ja-JP"/>
        </w:rPr>
        <w:t>enhanced coverage level 0,</w:t>
      </w:r>
      <w:r w:rsidRPr="00C05720">
        <w:rPr>
          <w:rFonts w:ascii="Times" w:eastAsia="等线" w:hAnsi="Times"/>
          <w:iCs/>
          <w:sz w:val="22"/>
          <w:szCs w:val="22"/>
          <w:lang w:eastAsia="zh-CN"/>
        </w:rPr>
        <w:t xml:space="preserve"> there is</w:t>
      </w:r>
      <w:r w:rsidRPr="00C05720">
        <w:rPr>
          <w:rFonts w:ascii="Times" w:eastAsia="等线" w:hAnsi="Times" w:hint="eastAsia"/>
          <w:iCs/>
          <w:sz w:val="22"/>
          <w:szCs w:val="22"/>
          <w:lang w:eastAsia="zh-CN"/>
        </w:rPr>
        <w:t xml:space="preserve"> the</w:t>
      </w:r>
      <w:r w:rsidRPr="00C05720">
        <w:rPr>
          <w:rFonts w:ascii="Times" w:eastAsia="等线" w:hAnsi="Times"/>
          <w:iCs/>
          <w:sz w:val="22"/>
          <w:szCs w:val="22"/>
          <w:lang w:eastAsia="zh-CN"/>
        </w:rPr>
        <w:t xml:space="preserve"> following formula:</w:t>
      </w:r>
    </w:p>
    <w:p w14:paraId="4F322AE2" w14:textId="33EF8BEF" w:rsidR="00C05720" w:rsidRPr="00C05720" w:rsidRDefault="006148B6" w:rsidP="00C05720">
      <w:pPr>
        <w:overflowPunct/>
        <w:autoSpaceDE/>
        <w:autoSpaceDN/>
        <w:adjustRightInd/>
        <w:spacing w:after="0"/>
        <w:ind w:left="893"/>
        <w:jc w:val="center"/>
        <w:textAlignment w:val="auto"/>
        <w:rPr>
          <w:rFonts w:ascii="Times" w:eastAsia="等线" w:hAnsi="Times"/>
          <w:iCs/>
          <w:sz w:val="22"/>
          <w:szCs w:val="22"/>
          <w:lang w:eastAsia="zh-CN"/>
        </w:rPr>
      </w:pPr>
      <w:bookmarkStart w:id="6" w:name="_Hlk197718095"/>
      <w:proofErr w:type="spellStart"/>
      <w:r w:rsidRPr="006B5E74">
        <w:rPr>
          <w:i/>
          <w:iCs/>
          <w:sz w:val="22"/>
          <w:szCs w:val="22"/>
          <w:lang w:val="en-US"/>
        </w:rPr>
        <w:t>cb</w:t>
      </w:r>
      <w:proofErr w:type="spellEnd"/>
      <w:r w:rsidRPr="006B5E74">
        <w:rPr>
          <w:i/>
          <w:iCs/>
          <w:sz w:val="22"/>
          <w:szCs w:val="22"/>
          <w:lang w:val="en-US"/>
        </w:rPr>
        <w:t>-Msg3-</w:t>
      </w:r>
      <w:proofErr w:type="spellStart"/>
      <w:r w:rsidRPr="006B5E74">
        <w:rPr>
          <w:i/>
          <w:iCs/>
          <w:sz w:val="22"/>
          <w:szCs w:val="22"/>
          <w:lang w:val="en-US"/>
        </w:rPr>
        <w:t>InitialReceivedTargetPower</w:t>
      </w:r>
      <w:proofErr w:type="spellEnd"/>
      <w:r w:rsidR="00C05720" w:rsidRPr="00C05720">
        <w:rPr>
          <w:rFonts w:ascii="Times" w:eastAsia="Batang" w:hAnsi="Times"/>
          <w:i/>
          <w:sz w:val="22"/>
          <w:szCs w:val="22"/>
          <w:lang w:eastAsia="x-none"/>
        </w:rPr>
        <w:t xml:space="preserve"> </w:t>
      </w:r>
      <w:r w:rsidR="00C05720" w:rsidRPr="00C05720">
        <w:rPr>
          <w:sz w:val="22"/>
          <w:szCs w:val="22"/>
          <w:lang w:eastAsia="ja-JP"/>
        </w:rPr>
        <w:t>+ (</w:t>
      </w:r>
      <w:proofErr w:type="spellStart"/>
      <w:r w:rsidR="00C05720" w:rsidRPr="00C05720">
        <w:rPr>
          <w:sz w:val="22"/>
          <w:szCs w:val="22"/>
          <w:lang w:eastAsia="ja-JP"/>
        </w:rPr>
        <w:t>CB</w:t>
      </w:r>
      <w:r w:rsidR="008D4142" w:rsidRPr="00037AB1">
        <w:rPr>
          <w:sz w:val="22"/>
          <w:szCs w:val="22"/>
          <w:lang w:eastAsia="ja-JP"/>
        </w:rPr>
        <w:t>_</w:t>
      </w:r>
      <w:r w:rsidR="00C05720" w:rsidRPr="00C05720">
        <w:rPr>
          <w:sz w:val="22"/>
          <w:szCs w:val="22"/>
          <w:lang w:eastAsia="ja-JP"/>
        </w:rPr>
        <w:t>MSG3_TRANSMISSION_COUNTER_CE</w:t>
      </w:r>
      <w:proofErr w:type="spellEnd"/>
      <w:r w:rsidR="00C05720" w:rsidRPr="00C05720">
        <w:rPr>
          <w:sz w:val="22"/>
          <w:szCs w:val="22"/>
          <w:lang w:eastAsia="ja-JP"/>
        </w:rPr>
        <w:t xml:space="preserve"> – 1) * </w:t>
      </w:r>
      <w:proofErr w:type="spellStart"/>
      <w:r w:rsidR="00C05720" w:rsidRPr="00C05720">
        <w:rPr>
          <w:i/>
          <w:sz w:val="22"/>
          <w:szCs w:val="22"/>
          <w:lang w:eastAsia="ja-JP"/>
        </w:rPr>
        <w:t>powerRampingStep</w:t>
      </w:r>
      <w:proofErr w:type="spellEnd"/>
      <w:proofErr w:type="gramStart"/>
      <w:r w:rsidR="00C05720" w:rsidRPr="00C05720">
        <w:rPr>
          <w:sz w:val="22"/>
          <w:szCs w:val="22"/>
          <w:lang w:eastAsia="ja-JP"/>
        </w:rPr>
        <w:t xml:space="preserve">   </w:t>
      </w:r>
      <w:r w:rsidR="00C05720" w:rsidRPr="00C05720">
        <w:rPr>
          <w:rFonts w:ascii="Times" w:eastAsia="等线" w:hAnsi="Times" w:hint="eastAsia"/>
          <w:iCs/>
          <w:sz w:val="22"/>
          <w:szCs w:val="22"/>
          <w:lang w:eastAsia="zh-CN"/>
        </w:rPr>
        <w:t>(</w:t>
      </w:r>
      <w:proofErr w:type="gramEnd"/>
      <w:r w:rsidR="00C05720" w:rsidRPr="00C05720">
        <w:rPr>
          <w:rFonts w:ascii="Times" w:eastAsia="等线" w:hAnsi="Times"/>
          <w:iCs/>
          <w:sz w:val="22"/>
          <w:szCs w:val="22"/>
          <w:lang w:eastAsia="zh-CN"/>
        </w:rPr>
        <w:t>Formula 4)</w:t>
      </w:r>
    </w:p>
    <w:bookmarkEnd w:id="6"/>
    <w:p w14:paraId="52A40853" w14:textId="77777777" w:rsidR="00C05720" w:rsidRPr="00C05720" w:rsidRDefault="00C05720" w:rsidP="00C05720">
      <w:pPr>
        <w:overflowPunct/>
        <w:autoSpaceDE/>
        <w:autoSpaceDN/>
        <w:adjustRightInd/>
        <w:spacing w:after="0"/>
        <w:ind w:left="893"/>
        <w:textAlignment w:val="auto"/>
        <w:rPr>
          <w:rFonts w:ascii="Times" w:eastAsia="等线" w:hAnsi="Times"/>
          <w:iCs/>
          <w:sz w:val="22"/>
          <w:szCs w:val="22"/>
          <w:lang w:eastAsia="zh-CN"/>
        </w:rPr>
      </w:pPr>
    </w:p>
    <w:p w14:paraId="79E04B64" w14:textId="5B970568" w:rsidR="00C05720" w:rsidRPr="00C05720" w:rsidRDefault="00C05720" w:rsidP="001D316F">
      <w:pPr>
        <w:overflowPunct/>
        <w:autoSpaceDE/>
        <w:autoSpaceDN/>
        <w:adjustRightInd/>
        <w:spacing w:after="0"/>
        <w:ind w:left="893"/>
        <w:jc w:val="both"/>
        <w:textAlignment w:val="auto"/>
        <w:rPr>
          <w:sz w:val="22"/>
          <w:szCs w:val="22"/>
          <w:lang w:eastAsia="ja-JP"/>
        </w:rPr>
      </w:pPr>
      <w:r w:rsidRPr="00C05720">
        <w:rPr>
          <w:rFonts w:ascii="Times" w:eastAsia="等线" w:hAnsi="Times" w:hint="eastAsia"/>
          <w:iCs/>
          <w:sz w:val="22"/>
          <w:szCs w:val="22"/>
          <w:lang w:eastAsia="zh-CN"/>
        </w:rPr>
        <w:t>W</w:t>
      </w:r>
      <w:r w:rsidRPr="00C05720">
        <w:rPr>
          <w:rFonts w:ascii="Times" w:eastAsia="等线" w:hAnsi="Times"/>
          <w:iCs/>
          <w:sz w:val="22"/>
          <w:szCs w:val="22"/>
          <w:lang w:eastAsia="zh-CN"/>
        </w:rPr>
        <w:t xml:space="preserve">herein, the </w:t>
      </w:r>
      <w:proofErr w:type="spellStart"/>
      <w:r w:rsidR="0054783D" w:rsidRPr="006B5E74">
        <w:rPr>
          <w:i/>
          <w:iCs/>
          <w:sz w:val="22"/>
          <w:szCs w:val="22"/>
          <w:lang w:val="en-US"/>
        </w:rPr>
        <w:t>cb</w:t>
      </w:r>
      <w:proofErr w:type="spellEnd"/>
      <w:r w:rsidR="0054783D" w:rsidRPr="006B5E74">
        <w:rPr>
          <w:i/>
          <w:iCs/>
          <w:sz w:val="22"/>
          <w:szCs w:val="22"/>
          <w:lang w:val="en-US"/>
        </w:rPr>
        <w:t>-Msg3-</w:t>
      </w:r>
      <w:proofErr w:type="spellStart"/>
      <w:r w:rsidR="0054783D" w:rsidRPr="006B5E74">
        <w:rPr>
          <w:i/>
          <w:iCs/>
          <w:sz w:val="22"/>
          <w:szCs w:val="22"/>
          <w:lang w:val="en-US"/>
        </w:rPr>
        <w:t>InitialReceivedTargetPower</w:t>
      </w:r>
      <w:proofErr w:type="spellEnd"/>
      <w:r w:rsidRPr="00C05720">
        <w:rPr>
          <w:rFonts w:ascii="Times" w:eastAsia="等线" w:hAnsi="Times"/>
          <w:iCs/>
          <w:sz w:val="22"/>
          <w:szCs w:val="22"/>
          <w:lang w:eastAsia="zh-CN"/>
        </w:rPr>
        <w:t xml:space="preserve"> is provided by the same </w:t>
      </w:r>
      <w:r w:rsidR="0054783D" w:rsidRPr="00037AB1">
        <w:rPr>
          <w:rFonts w:ascii="Times" w:eastAsia="等线" w:hAnsi="Times"/>
          <w:iCs/>
          <w:sz w:val="22"/>
          <w:szCs w:val="22"/>
          <w:lang w:eastAsia="zh-CN"/>
        </w:rPr>
        <w:t xml:space="preserve">new </w:t>
      </w:r>
      <w:r w:rsidRPr="00C05720">
        <w:rPr>
          <w:rFonts w:ascii="Times" w:eastAsia="等线" w:hAnsi="Times"/>
          <w:iCs/>
          <w:sz w:val="22"/>
          <w:szCs w:val="22"/>
          <w:lang w:eastAsia="zh-CN"/>
        </w:rPr>
        <w:t xml:space="preserve">RRC parameter as for Case 2. Moreover, </w:t>
      </w:r>
      <w:proofErr w:type="spellStart"/>
      <w:r w:rsidRPr="00C05720">
        <w:rPr>
          <w:rFonts w:ascii="Times" w:eastAsia="等线" w:hAnsi="Times"/>
          <w:i/>
          <w:sz w:val="22"/>
          <w:szCs w:val="22"/>
          <w:lang w:eastAsia="zh-CN"/>
        </w:rPr>
        <w:t>powerampingStep</w:t>
      </w:r>
      <w:proofErr w:type="spellEnd"/>
      <w:r w:rsidRPr="00C05720">
        <w:rPr>
          <w:rFonts w:ascii="Times" w:eastAsia="等线" w:hAnsi="Times"/>
          <w:i/>
          <w:sz w:val="22"/>
          <w:szCs w:val="22"/>
          <w:lang w:eastAsia="zh-CN"/>
        </w:rPr>
        <w:t xml:space="preserve"> </w:t>
      </w:r>
      <w:r w:rsidRPr="00C05720">
        <w:rPr>
          <w:rFonts w:ascii="Times" w:eastAsia="等线" w:hAnsi="Times"/>
          <w:iCs/>
          <w:sz w:val="22"/>
          <w:szCs w:val="22"/>
          <w:lang w:eastAsia="zh-CN"/>
        </w:rPr>
        <w:t xml:space="preserve">is provided by a new RRC parameter </w:t>
      </w:r>
      <w:r w:rsidR="0054783D" w:rsidRPr="00037AB1">
        <w:rPr>
          <w:rFonts w:ascii="Times" w:eastAsia="等线" w:hAnsi="Times"/>
          <w:iCs/>
          <w:sz w:val="22"/>
          <w:szCs w:val="22"/>
          <w:lang w:eastAsia="zh-CN"/>
        </w:rPr>
        <w:t xml:space="preserve">introduced in </w:t>
      </w:r>
      <w:proofErr w:type="spellStart"/>
      <w:r w:rsidR="0054783D" w:rsidRPr="00037AB1">
        <w:rPr>
          <w:rFonts w:ascii="Times" w:eastAsia="等线" w:hAnsi="Times"/>
          <w:iCs/>
          <w:sz w:val="22"/>
          <w:szCs w:val="22"/>
          <w:lang w:eastAsia="zh-CN"/>
        </w:rPr>
        <w:t>RAN2</w:t>
      </w:r>
      <w:proofErr w:type="spellEnd"/>
      <w:r w:rsidR="0054783D" w:rsidRPr="00037AB1">
        <w:rPr>
          <w:rFonts w:ascii="Times" w:eastAsia="等线" w:hAnsi="Times"/>
          <w:iCs/>
          <w:sz w:val="22"/>
          <w:szCs w:val="22"/>
          <w:lang w:eastAsia="zh-CN"/>
        </w:rPr>
        <w:t xml:space="preserve"> </w:t>
      </w:r>
      <w:r w:rsidRPr="00C05720">
        <w:rPr>
          <w:rFonts w:ascii="Times" w:eastAsia="等线" w:hAnsi="Times"/>
          <w:iCs/>
          <w:sz w:val="22"/>
          <w:szCs w:val="22"/>
          <w:lang w:eastAsia="zh-CN"/>
        </w:rPr>
        <w:t>for CB</w:t>
      </w:r>
      <w:r w:rsidRPr="00C05720">
        <w:rPr>
          <w:rFonts w:ascii="Times" w:eastAsia="等线" w:hAnsi="Times" w:hint="eastAsia"/>
          <w:iCs/>
          <w:sz w:val="22"/>
          <w:szCs w:val="22"/>
          <w:lang w:eastAsia="zh-CN"/>
        </w:rPr>
        <w:t>-MSG</w:t>
      </w:r>
      <w:r w:rsidR="0054783D" w:rsidRPr="00037AB1">
        <w:rPr>
          <w:rFonts w:ascii="Times" w:eastAsia="等线" w:hAnsi="Times"/>
          <w:iCs/>
          <w:sz w:val="22"/>
          <w:szCs w:val="22"/>
          <w:lang w:eastAsia="zh-CN"/>
        </w:rPr>
        <w:t>3</w:t>
      </w:r>
      <w:r w:rsidRPr="00C05720">
        <w:rPr>
          <w:rFonts w:ascii="Times" w:eastAsia="等线" w:hAnsi="Times"/>
          <w:iCs/>
          <w:sz w:val="22"/>
          <w:szCs w:val="22"/>
          <w:lang w:eastAsia="zh-CN"/>
        </w:rPr>
        <w:t xml:space="preserve">. </w:t>
      </w:r>
    </w:p>
    <w:p w14:paraId="2CB9231B" w14:textId="77777777" w:rsidR="00C05720" w:rsidRPr="00C05720" w:rsidRDefault="00C05720" w:rsidP="00C05720">
      <w:pPr>
        <w:overflowPunct/>
        <w:autoSpaceDE/>
        <w:autoSpaceDN/>
        <w:adjustRightInd/>
        <w:spacing w:after="0"/>
        <w:ind w:left="893"/>
        <w:jc w:val="center"/>
        <w:textAlignment w:val="auto"/>
        <w:rPr>
          <w:rFonts w:ascii="Times" w:eastAsia="等线" w:hAnsi="Times"/>
          <w:iCs/>
          <w:sz w:val="22"/>
          <w:szCs w:val="22"/>
          <w:lang w:eastAsia="zh-CN"/>
        </w:rPr>
      </w:pPr>
    </w:p>
    <w:p w14:paraId="55848C50" w14:textId="33EF40E5" w:rsidR="00C05720" w:rsidRPr="00C05720" w:rsidRDefault="00C05720" w:rsidP="0054783D">
      <w:pPr>
        <w:numPr>
          <w:ilvl w:val="0"/>
          <w:numId w:val="25"/>
        </w:numPr>
        <w:overflowPunct/>
        <w:autoSpaceDE/>
        <w:autoSpaceDN/>
        <w:adjustRightInd/>
        <w:spacing w:after="0"/>
        <w:textAlignment w:val="auto"/>
        <w:rPr>
          <w:rFonts w:ascii="Times" w:eastAsia="等线" w:hAnsi="Times"/>
          <w:iCs/>
          <w:sz w:val="22"/>
          <w:szCs w:val="22"/>
          <w:lang w:eastAsia="zh-CN"/>
        </w:rPr>
      </w:pPr>
      <w:r w:rsidRPr="00C05720">
        <w:rPr>
          <w:rFonts w:ascii="Times" w:eastAsia="等线" w:hAnsi="Times"/>
          <w:b/>
          <w:bCs/>
          <w:iCs/>
          <w:sz w:val="22"/>
          <w:szCs w:val="22"/>
          <w:lang w:eastAsia="zh-CN"/>
        </w:rPr>
        <w:t xml:space="preserve">Case 3-2: </w:t>
      </w:r>
      <w:r w:rsidRPr="00C05720">
        <w:rPr>
          <w:rFonts w:ascii="Times" w:eastAsia="等线" w:hAnsi="Times"/>
          <w:iCs/>
          <w:sz w:val="22"/>
          <w:szCs w:val="22"/>
          <w:lang w:eastAsia="zh-CN"/>
        </w:rPr>
        <w:t xml:space="preserve">For the case </w:t>
      </w:r>
      <w:r w:rsidRPr="00C05720">
        <w:rPr>
          <w:sz w:val="22"/>
          <w:szCs w:val="22"/>
          <w:lang w:eastAsia="ja-JP"/>
        </w:rPr>
        <w:t>starting enhanced coverage level was enhanced coverage level 0 or enhanced coverage level 1, and the current CE level is level 1</w:t>
      </w:r>
      <w:r w:rsidRPr="00C05720">
        <w:rPr>
          <w:sz w:val="22"/>
          <w:szCs w:val="22"/>
          <w:lang w:eastAsia="zh-CN"/>
        </w:rPr>
        <w:t xml:space="preserve">, </w:t>
      </w:r>
      <w:r w:rsidR="0054783D" w:rsidRPr="00037AB1">
        <w:rPr>
          <w:sz w:val="22"/>
          <w:szCs w:val="22"/>
          <w:lang w:eastAsia="zh-CN"/>
        </w:rPr>
        <w:t xml:space="preserve">one additional new RRC parameter, i.e., </w:t>
      </w:r>
      <w:proofErr w:type="spellStart"/>
      <w:r w:rsidR="0054783D" w:rsidRPr="006B5E74">
        <w:rPr>
          <w:i/>
          <w:iCs/>
          <w:sz w:val="22"/>
          <w:szCs w:val="22"/>
          <w:lang w:val="en-US"/>
        </w:rPr>
        <w:t>cb</w:t>
      </w:r>
      <w:proofErr w:type="spellEnd"/>
      <w:r w:rsidR="0054783D" w:rsidRPr="006B5E74">
        <w:rPr>
          <w:i/>
          <w:iCs/>
          <w:sz w:val="22"/>
          <w:szCs w:val="22"/>
          <w:lang w:val="en-US"/>
        </w:rPr>
        <w:t>-Msg3-</w:t>
      </w:r>
      <w:proofErr w:type="spellStart"/>
      <w:r w:rsidR="0054783D" w:rsidRPr="006B5E74">
        <w:rPr>
          <w:i/>
          <w:iCs/>
          <w:sz w:val="22"/>
          <w:szCs w:val="22"/>
          <w:lang w:val="en-US"/>
        </w:rPr>
        <w:t>InitialReceivedTargetPower</w:t>
      </w:r>
      <w:r w:rsidR="0054783D" w:rsidRPr="00C05720">
        <w:rPr>
          <w:i/>
          <w:sz w:val="22"/>
          <w:szCs w:val="22"/>
          <w:lang w:eastAsia="ja-JP"/>
        </w:rPr>
        <w:t>CE1</w:t>
      </w:r>
      <w:proofErr w:type="spellEnd"/>
      <w:r w:rsidR="0054783D" w:rsidRPr="00037AB1">
        <w:rPr>
          <w:i/>
          <w:sz w:val="22"/>
          <w:szCs w:val="22"/>
          <w:lang w:eastAsia="ja-JP"/>
        </w:rPr>
        <w:t xml:space="preserve"> </w:t>
      </w:r>
      <w:r w:rsidR="0054783D" w:rsidRPr="00037AB1">
        <w:rPr>
          <w:iCs/>
          <w:sz w:val="22"/>
          <w:szCs w:val="22"/>
          <w:lang w:eastAsia="ja-JP"/>
        </w:rPr>
        <w:t xml:space="preserve">could be introduced, which is not mentioned in the </w:t>
      </w:r>
      <w:proofErr w:type="spellStart"/>
      <w:r w:rsidR="0054783D" w:rsidRPr="00037AB1">
        <w:rPr>
          <w:iCs/>
          <w:sz w:val="22"/>
          <w:szCs w:val="22"/>
          <w:lang w:eastAsia="ja-JP"/>
        </w:rPr>
        <w:t>RAN2</w:t>
      </w:r>
      <w:proofErr w:type="spellEnd"/>
      <w:r w:rsidR="0054783D" w:rsidRPr="00037AB1">
        <w:rPr>
          <w:iCs/>
          <w:sz w:val="22"/>
          <w:szCs w:val="22"/>
          <w:lang w:eastAsia="ja-JP"/>
        </w:rPr>
        <w:t xml:space="preserve"> agreements in the incoming L</w:t>
      </w:r>
      <w:r w:rsidR="0054783D" w:rsidRPr="00037AB1">
        <w:rPr>
          <w:rFonts w:hint="eastAsia"/>
          <w:iCs/>
          <w:sz w:val="22"/>
          <w:szCs w:val="22"/>
          <w:lang w:eastAsia="zh-CN"/>
        </w:rPr>
        <w:t>S</w:t>
      </w:r>
      <w:r w:rsidR="0054783D" w:rsidRPr="00037AB1">
        <w:rPr>
          <w:iCs/>
          <w:sz w:val="22"/>
          <w:szCs w:val="22"/>
          <w:lang w:eastAsia="zh-CN"/>
        </w:rPr>
        <w:t xml:space="preserve"> [1].</w:t>
      </w:r>
      <w:r w:rsidR="0054783D" w:rsidRPr="00037AB1">
        <w:rPr>
          <w:i/>
          <w:sz w:val="22"/>
          <w:szCs w:val="22"/>
          <w:lang w:eastAsia="zh-CN"/>
        </w:rPr>
        <w:t xml:space="preserve"> </w:t>
      </w:r>
      <w:r w:rsidR="0054783D" w:rsidRPr="00037AB1">
        <w:rPr>
          <w:sz w:val="22"/>
          <w:szCs w:val="22"/>
          <w:lang w:eastAsia="zh-CN"/>
        </w:rPr>
        <w:t>If</w:t>
      </w:r>
      <w:r w:rsidRPr="00C05720">
        <w:rPr>
          <w:sz w:val="22"/>
          <w:szCs w:val="22"/>
          <w:lang w:eastAsia="ja-JP"/>
        </w:rPr>
        <w:t xml:space="preserve"> </w:t>
      </w:r>
      <w:proofErr w:type="spellStart"/>
      <w:r w:rsidR="0054783D" w:rsidRPr="006B5E74">
        <w:rPr>
          <w:i/>
          <w:iCs/>
          <w:sz w:val="22"/>
          <w:szCs w:val="22"/>
          <w:lang w:val="en-US"/>
        </w:rPr>
        <w:t>cb</w:t>
      </w:r>
      <w:proofErr w:type="spellEnd"/>
      <w:r w:rsidR="0054783D" w:rsidRPr="006B5E74">
        <w:rPr>
          <w:i/>
          <w:iCs/>
          <w:sz w:val="22"/>
          <w:szCs w:val="22"/>
          <w:lang w:val="en-US"/>
        </w:rPr>
        <w:t>-Msg3-</w:t>
      </w:r>
      <w:proofErr w:type="spellStart"/>
      <w:r w:rsidR="0054783D" w:rsidRPr="006B5E74">
        <w:rPr>
          <w:i/>
          <w:iCs/>
          <w:sz w:val="22"/>
          <w:szCs w:val="22"/>
          <w:lang w:val="en-US"/>
        </w:rPr>
        <w:t>InitialReceivedTargetPower</w:t>
      </w:r>
      <w:r w:rsidRPr="00C05720">
        <w:rPr>
          <w:i/>
          <w:sz w:val="22"/>
          <w:szCs w:val="22"/>
          <w:lang w:eastAsia="ja-JP"/>
        </w:rPr>
        <w:t>CE1</w:t>
      </w:r>
      <w:proofErr w:type="spellEnd"/>
      <w:r w:rsidRPr="00C05720">
        <w:rPr>
          <w:iCs/>
          <w:sz w:val="22"/>
          <w:szCs w:val="22"/>
          <w:lang w:eastAsia="ja-JP"/>
        </w:rPr>
        <w:t xml:space="preserve"> is provided</w:t>
      </w:r>
      <w:r w:rsidRPr="00C05720">
        <w:rPr>
          <w:i/>
          <w:sz w:val="22"/>
          <w:szCs w:val="22"/>
          <w:lang w:eastAsia="ja-JP"/>
        </w:rPr>
        <w:t xml:space="preserve">, </w:t>
      </w:r>
      <w:r w:rsidRPr="00C05720">
        <w:rPr>
          <w:sz w:val="22"/>
          <w:szCs w:val="22"/>
          <w:lang w:eastAsia="ja-JP"/>
        </w:rPr>
        <w:t>there is the following formula</w:t>
      </w:r>
      <w:r w:rsidRPr="00C05720">
        <w:rPr>
          <w:rFonts w:hint="eastAsia"/>
          <w:sz w:val="22"/>
          <w:szCs w:val="22"/>
          <w:lang w:eastAsia="zh-CN"/>
        </w:rPr>
        <w:t>：</w:t>
      </w:r>
    </w:p>
    <w:p w14:paraId="5907BA2B" w14:textId="68DA014E" w:rsidR="00C05720" w:rsidRPr="00C05720" w:rsidRDefault="0054783D" w:rsidP="00C05720">
      <w:pPr>
        <w:overflowPunct/>
        <w:autoSpaceDE/>
        <w:autoSpaceDN/>
        <w:adjustRightInd/>
        <w:spacing w:after="0"/>
        <w:ind w:left="893"/>
        <w:jc w:val="center"/>
        <w:textAlignment w:val="auto"/>
        <w:rPr>
          <w:rFonts w:ascii="Times" w:eastAsia="等线" w:hAnsi="Times"/>
          <w:iCs/>
          <w:sz w:val="22"/>
          <w:szCs w:val="22"/>
          <w:lang w:eastAsia="zh-CN"/>
        </w:rPr>
      </w:pPr>
      <w:proofErr w:type="spellStart"/>
      <w:r w:rsidRPr="006B5E74">
        <w:rPr>
          <w:i/>
          <w:iCs/>
          <w:sz w:val="22"/>
          <w:szCs w:val="22"/>
          <w:lang w:val="en-US"/>
        </w:rPr>
        <w:t>cb</w:t>
      </w:r>
      <w:proofErr w:type="spellEnd"/>
      <w:r w:rsidRPr="006B5E74">
        <w:rPr>
          <w:i/>
          <w:iCs/>
          <w:sz w:val="22"/>
          <w:szCs w:val="22"/>
          <w:lang w:val="en-US"/>
        </w:rPr>
        <w:t>-Msg3-</w:t>
      </w:r>
      <w:proofErr w:type="spellStart"/>
      <w:r w:rsidRPr="006B5E74">
        <w:rPr>
          <w:i/>
          <w:iCs/>
          <w:sz w:val="22"/>
          <w:szCs w:val="22"/>
          <w:lang w:val="en-US"/>
        </w:rPr>
        <w:t>InitialReceivedTargetPower</w:t>
      </w:r>
      <w:r w:rsidRPr="00C05720">
        <w:rPr>
          <w:i/>
          <w:sz w:val="22"/>
          <w:szCs w:val="22"/>
          <w:lang w:eastAsia="ja-JP"/>
        </w:rPr>
        <w:t>CE1</w:t>
      </w:r>
      <w:proofErr w:type="spellEnd"/>
      <w:r w:rsidRPr="00037AB1">
        <w:rPr>
          <w:i/>
          <w:sz w:val="22"/>
          <w:szCs w:val="22"/>
          <w:lang w:eastAsia="ja-JP"/>
        </w:rPr>
        <w:t xml:space="preserve"> </w:t>
      </w:r>
      <w:r w:rsidR="00C05720" w:rsidRPr="00C05720">
        <w:rPr>
          <w:rFonts w:ascii="Times" w:eastAsia="等线" w:hAnsi="Times"/>
          <w:iCs/>
          <w:sz w:val="22"/>
          <w:szCs w:val="22"/>
          <w:lang w:eastAsia="zh-CN"/>
        </w:rPr>
        <w:t>+ (</w:t>
      </w:r>
      <w:proofErr w:type="spellStart"/>
      <w:r w:rsidR="00C05720" w:rsidRPr="00C05720">
        <w:rPr>
          <w:rFonts w:ascii="Times" w:eastAsia="等线" w:hAnsi="Times"/>
          <w:iCs/>
          <w:sz w:val="22"/>
          <w:szCs w:val="22"/>
          <w:lang w:eastAsia="zh-CN"/>
        </w:rPr>
        <w:t>CB</w:t>
      </w:r>
      <w:r w:rsidR="008D4142" w:rsidRPr="00037AB1">
        <w:rPr>
          <w:rFonts w:ascii="Times" w:eastAsia="等线" w:hAnsi="Times"/>
          <w:iCs/>
          <w:sz w:val="22"/>
          <w:szCs w:val="22"/>
          <w:lang w:eastAsia="zh-CN"/>
        </w:rPr>
        <w:t>_</w:t>
      </w:r>
      <w:r w:rsidR="00C05720" w:rsidRPr="00C05720">
        <w:rPr>
          <w:rFonts w:ascii="Times" w:eastAsia="等线" w:hAnsi="Times"/>
          <w:iCs/>
          <w:sz w:val="22"/>
          <w:szCs w:val="22"/>
          <w:lang w:eastAsia="zh-CN"/>
        </w:rPr>
        <w:t>MSG3_TRANSMISSION_COUNTER_CE</w:t>
      </w:r>
      <w:proofErr w:type="spellEnd"/>
      <w:r w:rsidR="00C05720" w:rsidRPr="00C05720">
        <w:rPr>
          <w:rFonts w:ascii="Times" w:eastAsia="等线" w:hAnsi="Times"/>
          <w:iCs/>
          <w:sz w:val="22"/>
          <w:szCs w:val="22"/>
          <w:lang w:eastAsia="zh-CN"/>
        </w:rPr>
        <w:t xml:space="preserve"> – 1) * </w:t>
      </w:r>
      <w:proofErr w:type="spellStart"/>
      <w:r w:rsidR="00C05720" w:rsidRPr="00C05720">
        <w:rPr>
          <w:rFonts w:ascii="Times" w:eastAsia="等线" w:hAnsi="Times"/>
          <w:i/>
          <w:sz w:val="22"/>
          <w:szCs w:val="22"/>
          <w:lang w:eastAsia="zh-CN"/>
        </w:rPr>
        <w:t>powerRampingStep</w:t>
      </w:r>
      <w:proofErr w:type="spellEnd"/>
      <w:proofErr w:type="gramStart"/>
      <w:r w:rsidR="00C05720" w:rsidRPr="00C05720">
        <w:rPr>
          <w:rFonts w:ascii="Times" w:eastAsia="等线" w:hAnsi="Times"/>
          <w:iCs/>
          <w:sz w:val="22"/>
          <w:szCs w:val="22"/>
          <w:lang w:eastAsia="zh-CN"/>
        </w:rPr>
        <w:t xml:space="preserve">   (</w:t>
      </w:r>
      <w:proofErr w:type="gramEnd"/>
      <w:r w:rsidR="00C05720" w:rsidRPr="00C05720">
        <w:rPr>
          <w:rFonts w:ascii="Times" w:eastAsia="等线" w:hAnsi="Times"/>
          <w:iCs/>
          <w:sz w:val="22"/>
          <w:szCs w:val="22"/>
          <w:lang w:eastAsia="zh-CN"/>
        </w:rPr>
        <w:t xml:space="preserve">Formula </w:t>
      </w:r>
      <w:r w:rsidR="00C05720" w:rsidRPr="00C05720">
        <w:rPr>
          <w:rFonts w:ascii="Times" w:eastAsia="等线" w:hAnsi="Times" w:hint="eastAsia"/>
          <w:iCs/>
          <w:sz w:val="22"/>
          <w:szCs w:val="22"/>
          <w:lang w:eastAsia="zh-CN"/>
        </w:rPr>
        <w:t>5</w:t>
      </w:r>
      <w:r w:rsidR="00C05720" w:rsidRPr="00C05720">
        <w:rPr>
          <w:rFonts w:ascii="Times" w:eastAsia="等线" w:hAnsi="Times"/>
          <w:iCs/>
          <w:sz w:val="22"/>
          <w:szCs w:val="22"/>
          <w:lang w:eastAsia="zh-CN"/>
        </w:rPr>
        <w:t>)</w:t>
      </w:r>
    </w:p>
    <w:p w14:paraId="187DED0C" w14:textId="77777777" w:rsidR="00C05720" w:rsidRPr="00C05720" w:rsidRDefault="00C05720" w:rsidP="00C05720">
      <w:pPr>
        <w:overflowPunct/>
        <w:autoSpaceDE/>
        <w:autoSpaceDN/>
        <w:adjustRightInd/>
        <w:spacing w:after="0"/>
        <w:ind w:left="420"/>
        <w:textAlignment w:val="auto"/>
        <w:rPr>
          <w:rFonts w:ascii="Times" w:eastAsia="等线" w:hAnsi="Times"/>
          <w:iCs/>
          <w:sz w:val="22"/>
          <w:szCs w:val="22"/>
          <w:lang w:eastAsia="zh-CN"/>
        </w:rPr>
      </w:pPr>
      <w:r w:rsidRPr="00C05720">
        <w:rPr>
          <w:rFonts w:ascii="Times" w:eastAsia="等线" w:hAnsi="Times"/>
          <w:iCs/>
          <w:sz w:val="22"/>
          <w:szCs w:val="22"/>
          <w:lang w:eastAsia="zh-CN"/>
        </w:rPr>
        <w:t xml:space="preserve"> </w:t>
      </w:r>
    </w:p>
    <w:p w14:paraId="31FBAEA4" w14:textId="2A46C00D" w:rsidR="00C05720" w:rsidRPr="00C05720" w:rsidRDefault="00C05720" w:rsidP="00C05720">
      <w:pPr>
        <w:numPr>
          <w:ilvl w:val="0"/>
          <w:numId w:val="25"/>
        </w:numPr>
        <w:overflowPunct/>
        <w:autoSpaceDE/>
        <w:autoSpaceDN/>
        <w:adjustRightInd/>
        <w:spacing w:after="0"/>
        <w:textAlignment w:val="auto"/>
        <w:rPr>
          <w:rFonts w:ascii="Times" w:eastAsia="等线" w:hAnsi="Times"/>
          <w:iCs/>
          <w:sz w:val="22"/>
          <w:szCs w:val="22"/>
          <w:lang w:eastAsia="zh-CN"/>
        </w:rPr>
      </w:pPr>
      <w:r w:rsidRPr="00C05720">
        <w:rPr>
          <w:rFonts w:ascii="Times" w:eastAsia="等线" w:hAnsi="Times"/>
          <w:b/>
          <w:bCs/>
          <w:iCs/>
          <w:sz w:val="22"/>
          <w:szCs w:val="22"/>
          <w:lang w:eastAsia="zh-CN"/>
        </w:rPr>
        <w:t xml:space="preserve">Case 3-3: </w:t>
      </w:r>
      <w:r w:rsidRPr="00C05720">
        <w:rPr>
          <w:rFonts w:ascii="Times" w:eastAsia="等线" w:hAnsi="Times"/>
          <w:iCs/>
          <w:sz w:val="22"/>
          <w:szCs w:val="22"/>
          <w:lang w:eastAsia="zh-CN"/>
        </w:rPr>
        <w:t xml:space="preserve">For the case </w:t>
      </w:r>
      <w:r w:rsidRPr="00C05720">
        <w:rPr>
          <w:sz w:val="22"/>
          <w:szCs w:val="22"/>
          <w:lang w:eastAsia="ja-JP"/>
        </w:rPr>
        <w:t>starting enhanced coverage level was enhanced coverage level 0 or enhanced coverage level 1, and the current CE level is not level 1</w:t>
      </w:r>
      <w:r w:rsidRPr="00C05720">
        <w:rPr>
          <w:sz w:val="22"/>
          <w:szCs w:val="22"/>
          <w:lang w:eastAsia="zh-CN"/>
        </w:rPr>
        <w:t>, and</w:t>
      </w:r>
      <w:r w:rsidRPr="00C05720">
        <w:rPr>
          <w:rFonts w:hint="eastAsia"/>
          <w:sz w:val="22"/>
          <w:szCs w:val="22"/>
          <w:lang w:eastAsia="zh-CN"/>
        </w:rPr>
        <w:t>/</w:t>
      </w:r>
      <w:r w:rsidRPr="00C05720">
        <w:rPr>
          <w:sz w:val="22"/>
          <w:szCs w:val="22"/>
          <w:lang w:eastAsia="zh-CN"/>
        </w:rPr>
        <w:t>or w</w:t>
      </w:r>
      <w:r w:rsidRPr="00C05720">
        <w:rPr>
          <w:sz w:val="22"/>
          <w:szCs w:val="22"/>
          <w:lang w:eastAsia="ja-JP"/>
        </w:rPr>
        <w:t xml:space="preserve">hen </w:t>
      </w:r>
      <w:proofErr w:type="spellStart"/>
      <w:r w:rsidR="0054783D" w:rsidRPr="006B5E74">
        <w:rPr>
          <w:i/>
          <w:iCs/>
          <w:sz w:val="22"/>
          <w:szCs w:val="22"/>
          <w:lang w:val="en-US"/>
        </w:rPr>
        <w:t>cb</w:t>
      </w:r>
      <w:proofErr w:type="spellEnd"/>
      <w:r w:rsidR="0054783D" w:rsidRPr="006B5E74">
        <w:rPr>
          <w:i/>
          <w:iCs/>
          <w:sz w:val="22"/>
          <w:szCs w:val="22"/>
          <w:lang w:val="en-US"/>
        </w:rPr>
        <w:t>-Msg3-</w:t>
      </w:r>
      <w:proofErr w:type="spellStart"/>
      <w:r w:rsidR="0054783D" w:rsidRPr="006B5E74">
        <w:rPr>
          <w:i/>
          <w:iCs/>
          <w:sz w:val="22"/>
          <w:szCs w:val="22"/>
          <w:lang w:val="en-US"/>
        </w:rPr>
        <w:t>InitialReceivedTargetPower</w:t>
      </w:r>
      <w:r w:rsidR="0054783D" w:rsidRPr="00C05720">
        <w:rPr>
          <w:i/>
          <w:sz w:val="22"/>
          <w:szCs w:val="22"/>
          <w:lang w:eastAsia="ja-JP"/>
        </w:rPr>
        <w:t>CE1</w:t>
      </w:r>
      <w:proofErr w:type="spellEnd"/>
      <w:r w:rsidR="0054783D" w:rsidRPr="00037AB1">
        <w:rPr>
          <w:i/>
          <w:sz w:val="22"/>
          <w:szCs w:val="22"/>
          <w:lang w:eastAsia="ja-JP"/>
        </w:rPr>
        <w:t xml:space="preserve"> (as mentioned in Case 3-2)</w:t>
      </w:r>
      <w:r w:rsidRPr="00C05720">
        <w:rPr>
          <w:i/>
          <w:sz w:val="22"/>
          <w:szCs w:val="22"/>
          <w:lang w:eastAsia="ja-JP"/>
        </w:rPr>
        <w:t xml:space="preserve"> </w:t>
      </w:r>
      <w:r w:rsidRPr="00C05720">
        <w:rPr>
          <w:iCs/>
          <w:sz w:val="22"/>
          <w:szCs w:val="22"/>
          <w:lang w:eastAsia="ja-JP"/>
        </w:rPr>
        <w:t xml:space="preserve">is </w:t>
      </w:r>
      <w:r w:rsidRPr="00C05720">
        <w:rPr>
          <w:rFonts w:hint="eastAsia"/>
          <w:iCs/>
          <w:sz w:val="22"/>
          <w:szCs w:val="22"/>
          <w:lang w:eastAsia="zh-CN"/>
        </w:rPr>
        <w:t>n</w:t>
      </w:r>
      <w:r w:rsidRPr="00C05720">
        <w:rPr>
          <w:iCs/>
          <w:sz w:val="22"/>
          <w:szCs w:val="22"/>
          <w:lang w:eastAsia="ja-JP"/>
        </w:rPr>
        <w:t xml:space="preserve">ot provided by </w:t>
      </w:r>
      <w:r w:rsidR="0054783D" w:rsidRPr="00037AB1">
        <w:rPr>
          <w:iCs/>
          <w:sz w:val="22"/>
          <w:szCs w:val="22"/>
          <w:lang w:eastAsia="ja-JP"/>
        </w:rPr>
        <w:t>the</w:t>
      </w:r>
      <w:r w:rsidRPr="00C05720">
        <w:rPr>
          <w:iCs/>
          <w:sz w:val="22"/>
          <w:szCs w:val="22"/>
          <w:lang w:eastAsia="ja-JP"/>
        </w:rPr>
        <w:t xml:space="preserve"> </w:t>
      </w:r>
      <w:r w:rsidR="0054783D" w:rsidRPr="00037AB1">
        <w:rPr>
          <w:iCs/>
          <w:sz w:val="22"/>
          <w:szCs w:val="22"/>
          <w:lang w:eastAsia="ja-JP"/>
        </w:rPr>
        <w:t xml:space="preserve">new </w:t>
      </w:r>
      <w:r w:rsidRPr="00C05720">
        <w:rPr>
          <w:iCs/>
          <w:sz w:val="22"/>
          <w:szCs w:val="22"/>
          <w:lang w:eastAsia="ja-JP"/>
        </w:rPr>
        <w:t>RRC paramete</w:t>
      </w:r>
      <w:r w:rsidRPr="00C05720">
        <w:rPr>
          <w:i/>
          <w:sz w:val="22"/>
          <w:szCs w:val="22"/>
          <w:lang w:eastAsia="ja-JP"/>
        </w:rPr>
        <w:t xml:space="preserve">r, </w:t>
      </w:r>
      <w:r w:rsidRPr="00C05720">
        <w:rPr>
          <w:sz w:val="22"/>
          <w:szCs w:val="22"/>
          <w:lang w:eastAsia="ja-JP"/>
        </w:rPr>
        <w:t>there is the following formula</w:t>
      </w:r>
      <w:r w:rsidRPr="00C05720">
        <w:rPr>
          <w:rFonts w:hint="eastAsia"/>
          <w:sz w:val="22"/>
          <w:szCs w:val="22"/>
          <w:lang w:eastAsia="zh-CN"/>
        </w:rPr>
        <w:t>：</w:t>
      </w:r>
    </w:p>
    <w:p w14:paraId="1F6795C8" w14:textId="0A092E7E" w:rsidR="00C05720" w:rsidRPr="00C05720" w:rsidRDefault="0054783D" w:rsidP="00C05720">
      <w:pPr>
        <w:overflowPunct/>
        <w:autoSpaceDE/>
        <w:autoSpaceDN/>
        <w:adjustRightInd/>
        <w:spacing w:after="0"/>
        <w:ind w:left="893"/>
        <w:jc w:val="center"/>
        <w:textAlignment w:val="auto"/>
        <w:rPr>
          <w:rFonts w:ascii="Times" w:eastAsia="等线" w:hAnsi="Times"/>
          <w:iCs/>
          <w:sz w:val="22"/>
          <w:szCs w:val="22"/>
          <w:lang w:eastAsia="zh-CN"/>
        </w:rPr>
      </w:pPr>
      <w:proofErr w:type="spellStart"/>
      <w:r w:rsidRPr="006B5E74">
        <w:rPr>
          <w:i/>
          <w:iCs/>
          <w:sz w:val="22"/>
          <w:szCs w:val="22"/>
          <w:lang w:val="en-US"/>
        </w:rPr>
        <w:t>cb</w:t>
      </w:r>
      <w:proofErr w:type="spellEnd"/>
      <w:r w:rsidRPr="006B5E74">
        <w:rPr>
          <w:i/>
          <w:iCs/>
          <w:sz w:val="22"/>
          <w:szCs w:val="22"/>
          <w:lang w:val="en-US"/>
        </w:rPr>
        <w:t>-Msg3-</w:t>
      </w:r>
      <w:proofErr w:type="spellStart"/>
      <w:r w:rsidRPr="006B5E74">
        <w:rPr>
          <w:i/>
          <w:iCs/>
          <w:sz w:val="22"/>
          <w:szCs w:val="22"/>
          <w:lang w:val="en-US"/>
        </w:rPr>
        <w:t>InitialReceivedTargetPower</w:t>
      </w:r>
      <w:proofErr w:type="spellEnd"/>
      <w:r w:rsidR="00C05720" w:rsidRPr="00C05720">
        <w:rPr>
          <w:rFonts w:ascii="Times" w:eastAsia="等线" w:hAnsi="Times"/>
          <w:iCs/>
          <w:sz w:val="22"/>
          <w:szCs w:val="22"/>
          <w:lang w:eastAsia="zh-CN"/>
        </w:rPr>
        <w:t xml:space="preserve"> + (</w:t>
      </w:r>
      <w:proofErr w:type="spellStart"/>
      <w:r w:rsidR="00C05720" w:rsidRPr="00C05720">
        <w:rPr>
          <w:rFonts w:ascii="Times" w:eastAsia="等线" w:hAnsi="Times"/>
          <w:iCs/>
          <w:sz w:val="22"/>
          <w:szCs w:val="22"/>
          <w:lang w:eastAsia="zh-CN"/>
        </w:rPr>
        <w:t>CB</w:t>
      </w:r>
      <w:r w:rsidR="008D4142" w:rsidRPr="00037AB1">
        <w:rPr>
          <w:rFonts w:ascii="Times" w:eastAsia="等线" w:hAnsi="Times"/>
          <w:iCs/>
          <w:sz w:val="22"/>
          <w:szCs w:val="22"/>
          <w:lang w:eastAsia="zh-CN"/>
        </w:rPr>
        <w:t>_</w:t>
      </w:r>
      <w:r w:rsidR="00C05720" w:rsidRPr="00C05720">
        <w:rPr>
          <w:rFonts w:ascii="Times" w:eastAsia="等线" w:hAnsi="Times"/>
          <w:iCs/>
          <w:sz w:val="22"/>
          <w:szCs w:val="22"/>
          <w:lang w:eastAsia="zh-CN"/>
        </w:rPr>
        <w:t>MSG3_TRANSMISSION_COUNTER_CE</w:t>
      </w:r>
      <w:proofErr w:type="spellEnd"/>
      <w:r w:rsidR="00C05720" w:rsidRPr="00C05720">
        <w:rPr>
          <w:rFonts w:ascii="Times" w:eastAsia="等线" w:hAnsi="Times"/>
          <w:iCs/>
          <w:sz w:val="22"/>
          <w:szCs w:val="22"/>
          <w:lang w:eastAsia="zh-CN"/>
        </w:rPr>
        <w:t xml:space="preserve"> – 1) * </w:t>
      </w:r>
      <w:proofErr w:type="spellStart"/>
      <w:r w:rsidR="00C05720" w:rsidRPr="00C05720">
        <w:rPr>
          <w:rFonts w:ascii="Times" w:eastAsia="等线" w:hAnsi="Times"/>
          <w:i/>
          <w:sz w:val="22"/>
          <w:szCs w:val="22"/>
          <w:lang w:eastAsia="zh-CN"/>
        </w:rPr>
        <w:t>powerRampingStep</w:t>
      </w:r>
      <w:proofErr w:type="spellEnd"/>
      <w:proofErr w:type="gramStart"/>
      <w:r w:rsidR="00C05720" w:rsidRPr="00C05720">
        <w:rPr>
          <w:rFonts w:ascii="Times" w:eastAsia="等线" w:hAnsi="Times"/>
          <w:i/>
          <w:sz w:val="22"/>
          <w:szCs w:val="22"/>
          <w:lang w:eastAsia="zh-CN"/>
        </w:rPr>
        <w:t xml:space="preserve"> </w:t>
      </w:r>
      <w:r w:rsidR="00C05720" w:rsidRPr="00C05720">
        <w:rPr>
          <w:rFonts w:ascii="Times" w:eastAsia="等线" w:hAnsi="Times"/>
          <w:iCs/>
          <w:sz w:val="22"/>
          <w:szCs w:val="22"/>
          <w:lang w:eastAsia="zh-CN"/>
        </w:rPr>
        <w:t xml:space="preserve">  (</w:t>
      </w:r>
      <w:proofErr w:type="gramEnd"/>
      <w:r w:rsidR="00C05720" w:rsidRPr="00C05720">
        <w:rPr>
          <w:rFonts w:ascii="Times" w:eastAsia="等线" w:hAnsi="Times"/>
          <w:iCs/>
          <w:sz w:val="22"/>
          <w:szCs w:val="22"/>
          <w:lang w:eastAsia="zh-CN"/>
        </w:rPr>
        <w:t>Formula 6)</w:t>
      </w:r>
    </w:p>
    <w:p w14:paraId="63E9E914" w14:textId="77777777" w:rsidR="00C05720" w:rsidRPr="00C05720" w:rsidRDefault="00C05720" w:rsidP="00C05720">
      <w:pPr>
        <w:overflowPunct/>
        <w:autoSpaceDE/>
        <w:autoSpaceDN/>
        <w:adjustRightInd/>
        <w:spacing w:after="0"/>
        <w:ind w:left="893"/>
        <w:jc w:val="center"/>
        <w:textAlignment w:val="auto"/>
        <w:rPr>
          <w:rFonts w:ascii="Times" w:eastAsia="等线" w:hAnsi="Times"/>
          <w:iCs/>
          <w:sz w:val="22"/>
          <w:szCs w:val="22"/>
          <w:lang w:eastAsia="zh-CN"/>
        </w:rPr>
      </w:pPr>
    </w:p>
    <w:p w14:paraId="1F9F92CA" w14:textId="0B04029D" w:rsidR="00C05720" w:rsidRPr="00C05720" w:rsidRDefault="00C05720" w:rsidP="003C6CFF">
      <w:pPr>
        <w:numPr>
          <w:ilvl w:val="0"/>
          <w:numId w:val="25"/>
        </w:numPr>
        <w:overflowPunct/>
        <w:autoSpaceDE/>
        <w:autoSpaceDN/>
        <w:adjustRightInd/>
        <w:spacing w:after="0"/>
        <w:jc w:val="both"/>
        <w:textAlignment w:val="auto"/>
        <w:rPr>
          <w:rFonts w:ascii="Times" w:eastAsia="等线" w:hAnsi="Times"/>
          <w:iCs/>
          <w:sz w:val="22"/>
          <w:szCs w:val="22"/>
          <w:lang w:eastAsia="zh-CN"/>
        </w:rPr>
      </w:pPr>
      <w:r w:rsidRPr="00C05720">
        <w:rPr>
          <w:rFonts w:ascii="Times" w:eastAsia="等线" w:hAnsi="Times"/>
          <w:b/>
          <w:bCs/>
          <w:iCs/>
          <w:sz w:val="22"/>
          <w:szCs w:val="22"/>
          <w:lang w:eastAsia="zh-CN"/>
        </w:rPr>
        <w:t xml:space="preserve">Case 3-4: </w:t>
      </w:r>
      <w:r w:rsidRPr="00C05720">
        <w:rPr>
          <w:rFonts w:ascii="Times" w:eastAsia="等线" w:hAnsi="Times"/>
          <w:iCs/>
          <w:sz w:val="22"/>
          <w:szCs w:val="22"/>
          <w:lang w:eastAsia="zh-CN"/>
        </w:rPr>
        <w:t>For other cases expect for Case 3-1</w:t>
      </w:r>
      <w:r w:rsidRPr="00037AB1">
        <w:rPr>
          <w:rFonts w:ascii="Times" w:eastAsia="等线" w:hAnsi="Times"/>
          <w:iCs/>
          <w:sz w:val="22"/>
          <w:szCs w:val="22"/>
          <w:lang w:eastAsia="zh-CN"/>
        </w:rPr>
        <w:t xml:space="preserve"> ~ </w:t>
      </w:r>
      <w:r w:rsidRPr="00C05720">
        <w:rPr>
          <w:rFonts w:ascii="Times" w:eastAsia="等线" w:hAnsi="Times"/>
          <w:iCs/>
          <w:sz w:val="22"/>
          <w:szCs w:val="22"/>
          <w:lang w:eastAsia="zh-CN"/>
        </w:rPr>
        <w:t xml:space="preserve">Case 3-3, and </w:t>
      </w:r>
      <w:r w:rsidR="003C6CFF">
        <w:rPr>
          <w:rFonts w:ascii="Times" w:eastAsia="等线" w:hAnsi="Times"/>
          <w:iCs/>
          <w:sz w:val="22"/>
          <w:szCs w:val="22"/>
          <w:lang w:eastAsia="zh-CN"/>
        </w:rPr>
        <w:t>if</w:t>
      </w:r>
      <w:r w:rsidRPr="00C05720">
        <w:rPr>
          <w:rFonts w:ascii="Times" w:eastAsia="等线" w:hAnsi="Times"/>
          <w:iCs/>
          <w:sz w:val="22"/>
          <w:szCs w:val="22"/>
          <w:lang w:eastAsia="zh-CN"/>
        </w:rPr>
        <w:t xml:space="preserve"> enhanced power control is applied for CB-MSG3, the</w:t>
      </w:r>
      <w:r w:rsidR="00F65121">
        <w:rPr>
          <w:rFonts w:ascii="Times" w:eastAsia="等线" w:hAnsi="Times"/>
          <w:iCs/>
          <w:sz w:val="22"/>
          <w:szCs w:val="22"/>
          <w:lang w:eastAsia="zh-CN"/>
        </w:rPr>
        <w:t xml:space="preserve"> </w:t>
      </w:r>
      <w:r w:rsidR="00602B3B" w:rsidRPr="006B5E74">
        <w:rPr>
          <w:sz w:val="22"/>
          <w:szCs w:val="22"/>
          <w:lang w:val="en-US"/>
        </w:rPr>
        <w:t>CB-</w:t>
      </w:r>
      <w:proofErr w:type="spellStart"/>
      <w:r w:rsidR="00602B3B" w:rsidRPr="006B5E74">
        <w:rPr>
          <w:sz w:val="22"/>
          <w:szCs w:val="22"/>
          <w:lang w:val="en-US"/>
        </w:rPr>
        <w:t>MSG3_RECEIVED_TARGET_POWER</w:t>
      </w:r>
      <w:proofErr w:type="spellEnd"/>
      <w:r w:rsidR="003C6CFF">
        <w:rPr>
          <w:rFonts w:ascii="Times" w:eastAsia="等线" w:hAnsi="Times"/>
          <w:iCs/>
          <w:sz w:val="22"/>
          <w:szCs w:val="22"/>
          <w:lang w:eastAsia="zh-CN"/>
        </w:rPr>
        <w:t xml:space="preserve"> </w:t>
      </w:r>
      <w:r w:rsidRPr="00C05720">
        <w:rPr>
          <w:rFonts w:ascii="Times" w:eastAsia="等线" w:hAnsi="Times"/>
          <w:iCs/>
          <w:sz w:val="22"/>
          <w:szCs w:val="22"/>
          <w:lang w:eastAsia="zh-CN"/>
        </w:rPr>
        <w:t xml:space="preserve">should be set corresponding to the max UE output power. </w:t>
      </w:r>
    </w:p>
    <w:p w14:paraId="47CEFFC9" w14:textId="77777777" w:rsidR="00C05720" w:rsidRPr="00C05720" w:rsidRDefault="00C05720" w:rsidP="00C05720">
      <w:pPr>
        <w:overflowPunct/>
        <w:autoSpaceDE/>
        <w:autoSpaceDN/>
        <w:adjustRightInd/>
        <w:spacing w:after="0"/>
        <w:ind w:left="893"/>
        <w:textAlignment w:val="auto"/>
        <w:rPr>
          <w:rFonts w:ascii="Times" w:eastAsia="等线" w:hAnsi="Times"/>
          <w:b/>
          <w:bCs/>
          <w:iCs/>
          <w:sz w:val="22"/>
          <w:szCs w:val="22"/>
          <w:lang w:eastAsia="zh-CN"/>
        </w:rPr>
      </w:pPr>
    </w:p>
    <w:p w14:paraId="6B37A8E5" w14:textId="133CF92E" w:rsidR="00C05720" w:rsidRPr="00037AB1" w:rsidRDefault="00C05720" w:rsidP="00C05720">
      <w:pPr>
        <w:overflowPunct/>
        <w:autoSpaceDE/>
        <w:autoSpaceDN/>
        <w:adjustRightInd/>
        <w:spacing w:after="0"/>
        <w:jc w:val="both"/>
        <w:textAlignment w:val="auto"/>
        <w:rPr>
          <w:color w:val="000000"/>
          <w:sz w:val="22"/>
          <w:szCs w:val="22"/>
          <w:lang w:eastAsia="zh-CN"/>
        </w:rPr>
      </w:pPr>
      <w:r w:rsidRPr="00C05720">
        <w:rPr>
          <w:rFonts w:hint="eastAsia"/>
          <w:color w:val="000000"/>
          <w:sz w:val="22"/>
          <w:szCs w:val="22"/>
          <w:lang w:eastAsia="zh-CN"/>
        </w:rPr>
        <w:t>B</w:t>
      </w:r>
      <w:r w:rsidRPr="00C05720">
        <w:rPr>
          <w:color w:val="000000"/>
          <w:sz w:val="22"/>
          <w:szCs w:val="22"/>
          <w:lang w:eastAsia="zh-CN"/>
        </w:rPr>
        <w:t xml:space="preserve">esides, regarding the </w:t>
      </w:r>
      <w:r w:rsidR="003C6CFF">
        <w:rPr>
          <w:color w:val="000000"/>
          <w:sz w:val="22"/>
          <w:szCs w:val="22"/>
          <w:lang w:eastAsia="zh-CN"/>
        </w:rPr>
        <w:t xml:space="preserve">UE capability signalling for </w:t>
      </w:r>
      <w:r w:rsidRPr="00C05720">
        <w:rPr>
          <w:color w:val="000000"/>
          <w:sz w:val="22"/>
          <w:szCs w:val="22"/>
          <w:lang w:eastAsia="zh-CN"/>
        </w:rPr>
        <w:t xml:space="preserve">enhanced power control applied for CB-MSG3 NPUSCH format 1 as mentioned above, the </w:t>
      </w:r>
      <w:r w:rsidR="003C6CFF">
        <w:rPr>
          <w:color w:val="000000"/>
          <w:sz w:val="22"/>
          <w:szCs w:val="22"/>
          <w:lang w:eastAsia="zh-CN"/>
        </w:rPr>
        <w:t>similar</w:t>
      </w:r>
      <w:r w:rsidRPr="00C05720">
        <w:rPr>
          <w:color w:val="000000"/>
          <w:sz w:val="22"/>
          <w:szCs w:val="22"/>
          <w:lang w:eastAsia="zh-CN"/>
        </w:rPr>
        <w:t xml:space="preserve"> </w:t>
      </w:r>
      <w:r w:rsidR="008D4142" w:rsidRPr="00037AB1">
        <w:rPr>
          <w:color w:val="000000"/>
          <w:sz w:val="22"/>
          <w:szCs w:val="22"/>
          <w:lang w:eastAsia="zh-CN"/>
        </w:rPr>
        <w:t xml:space="preserve">signalling </w:t>
      </w:r>
      <w:r w:rsidRPr="00C05720">
        <w:rPr>
          <w:color w:val="000000"/>
          <w:sz w:val="22"/>
          <w:szCs w:val="22"/>
          <w:lang w:eastAsia="zh-CN"/>
        </w:rPr>
        <w:t>for enhanced random access power control could be used</w:t>
      </w:r>
      <w:r w:rsidR="008D4142" w:rsidRPr="00037AB1">
        <w:rPr>
          <w:color w:val="000000"/>
          <w:sz w:val="22"/>
          <w:szCs w:val="22"/>
          <w:lang w:eastAsia="zh-CN"/>
        </w:rPr>
        <w:t>.</w:t>
      </w:r>
    </w:p>
    <w:p w14:paraId="558B75CD" w14:textId="62332EE2" w:rsidR="008D4142" w:rsidRPr="00037AB1" w:rsidRDefault="008D4142" w:rsidP="00C05720">
      <w:pPr>
        <w:overflowPunct/>
        <w:autoSpaceDE/>
        <w:autoSpaceDN/>
        <w:adjustRightInd/>
        <w:spacing w:after="0"/>
        <w:jc w:val="both"/>
        <w:textAlignment w:val="auto"/>
        <w:rPr>
          <w:color w:val="000000"/>
          <w:sz w:val="22"/>
          <w:szCs w:val="22"/>
          <w:lang w:eastAsia="zh-CN"/>
        </w:rPr>
      </w:pPr>
    </w:p>
    <w:p w14:paraId="35940A3B" w14:textId="6F806A04" w:rsidR="00C62604" w:rsidRPr="00037AB1" w:rsidRDefault="00C62604" w:rsidP="00C05720">
      <w:pPr>
        <w:overflowPunct/>
        <w:autoSpaceDE/>
        <w:autoSpaceDN/>
        <w:adjustRightInd/>
        <w:spacing w:after="0"/>
        <w:jc w:val="both"/>
        <w:textAlignment w:val="auto"/>
        <w:rPr>
          <w:color w:val="000000"/>
          <w:sz w:val="22"/>
          <w:szCs w:val="22"/>
          <w:lang w:eastAsia="zh-CN"/>
        </w:rPr>
      </w:pPr>
      <w:r w:rsidRPr="00037AB1">
        <w:rPr>
          <w:color w:val="000000"/>
          <w:sz w:val="22"/>
          <w:szCs w:val="22"/>
          <w:lang w:eastAsia="zh-CN"/>
        </w:rPr>
        <w:t xml:space="preserve">Based on the above analysis, a further question for </w:t>
      </w:r>
      <w:proofErr w:type="spellStart"/>
      <w:r w:rsidRPr="00037AB1">
        <w:rPr>
          <w:color w:val="000000"/>
          <w:sz w:val="22"/>
          <w:szCs w:val="22"/>
          <w:lang w:eastAsia="zh-CN"/>
        </w:rPr>
        <w:t>RAN2</w:t>
      </w:r>
      <w:proofErr w:type="spellEnd"/>
      <w:r w:rsidRPr="00037AB1">
        <w:rPr>
          <w:color w:val="000000"/>
          <w:sz w:val="22"/>
          <w:szCs w:val="22"/>
          <w:lang w:eastAsia="zh-CN"/>
        </w:rPr>
        <w:t xml:space="preserve"> is whether enhanced power control—similar to the mechanism used in the </w:t>
      </w:r>
      <w:proofErr w:type="gramStart"/>
      <w:r w:rsidRPr="00037AB1">
        <w:rPr>
          <w:color w:val="000000"/>
          <w:sz w:val="22"/>
          <w:szCs w:val="22"/>
          <w:lang w:eastAsia="zh-CN"/>
        </w:rPr>
        <w:t>random access</w:t>
      </w:r>
      <w:proofErr w:type="gramEnd"/>
      <w:r w:rsidRPr="00037AB1">
        <w:rPr>
          <w:color w:val="000000"/>
          <w:sz w:val="22"/>
          <w:szCs w:val="22"/>
          <w:lang w:eastAsia="zh-CN"/>
        </w:rPr>
        <w:t xml:space="preserve"> procedure—should be applied to CB-Msg3. If so, a new RRC parameter, </w:t>
      </w:r>
      <w:proofErr w:type="spellStart"/>
      <w:r w:rsidRPr="00037AB1">
        <w:rPr>
          <w:i/>
          <w:iCs/>
          <w:color w:val="000000"/>
          <w:sz w:val="22"/>
          <w:szCs w:val="22"/>
          <w:lang w:eastAsia="zh-CN"/>
        </w:rPr>
        <w:lastRenderedPageBreak/>
        <w:t>cb</w:t>
      </w:r>
      <w:proofErr w:type="spellEnd"/>
      <w:r w:rsidRPr="00037AB1">
        <w:rPr>
          <w:rFonts w:hint="eastAsia"/>
          <w:i/>
          <w:iCs/>
          <w:color w:val="000000"/>
          <w:sz w:val="22"/>
          <w:szCs w:val="22"/>
          <w:lang w:eastAsia="zh-CN"/>
        </w:rPr>
        <w:t>-Msg</w:t>
      </w:r>
      <w:r w:rsidRPr="00037AB1">
        <w:rPr>
          <w:i/>
          <w:iCs/>
          <w:color w:val="000000"/>
          <w:sz w:val="22"/>
          <w:szCs w:val="22"/>
          <w:lang w:eastAsia="zh-CN"/>
        </w:rPr>
        <w:t>3-</w:t>
      </w:r>
      <w:proofErr w:type="spellStart"/>
      <w:r w:rsidRPr="00037AB1">
        <w:rPr>
          <w:i/>
          <w:iCs/>
          <w:color w:val="000000"/>
          <w:sz w:val="22"/>
          <w:szCs w:val="22"/>
          <w:lang w:eastAsia="zh-CN"/>
        </w:rPr>
        <w:t>InitialReceivedTargetPowerCE1</w:t>
      </w:r>
      <w:proofErr w:type="spellEnd"/>
      <w:r w:rsidRPr="00037AB1">
        <w:rPr>
          <w:color w:val="000000"/>
          <w:sz w:val="22"/>
          <w:szCs w:val="22"/>
          <w:lang w:eastAsia="zh-CN"/>
        </w:rPr>
        <w:t xml:space="preserve">, would need to be introduced. Accordingly, we recommend adopting </w:t>
      </w:r>
      <w:proofErr w:type="spellStart"/>
      <w:r w:rsidRPr="00037AB1">
        <w:rPr>
          <w:color w:val="000000"/>
          <w:sz w:val="22"/>
          <w:szCs w:val="22"/>
          <w:lang w:eastAsia="zh-CN"/>
        </w:rPr>
        <w:t>TP#1</w:t>
      </w:r>
      <w:proofErr w:type="spellEnd"/>
      <w:r w:rsidRPr="00037AB1">
        <w:rPr>
          <w:color w:val="000000"/>
          <w:sz w:val="22"/>
          <w:szCs w:val="22"/>
          <w:lang w:eastAsia="zh-CN"/>
        </w:rPr>
        <w:t xml:space="preserve"> in the annex for the power control of CB-Msg3 NPUSCH format 1 in Clause 16.2 of TS 36.213.</w:t>
      </w:r>
    </w:p>
    <w:p w14:paraId="51574217" w14:textId="77777777" w:rsidR="00C05720" w:rsidRPr="00C05720" w:rsidRDefault="00C05720" w:rsidP="00C05720">
      <w:pPr>
        <w:overflowPunct/>
        <w:autoSpaceDE/>
        <w:autoSpaceDN/>
        <w:adjustRightInd/>
        <w:spacing w:after="0"/>
        <w:ind w:left="1440" w:hanging="1440"/>
        <w:textAlignment w:val="auto"/>
        <w:rPr>
          <w:rFonts w:ascii="Times" w:eastAsia="等线" w:hAnsi="Times"/>
          <w:sz w:val="22"/>
          <w:szCs w:val="22"/>
          <w:lang w:eastAsia="zh-CN"/>
        </w:rPr>
      </w:pPr>
    </w:p>
    <w:p w14:paraId="1B8F5196" w14:textId="12AB7175" w:rsidR="00C05720" w:rsidRPr="00C05720" w:rsidRDefault="00C05720" w:rsidP="00C05720">
      <w:pPr>
        <w:overflowPunct/>
        <w:autoSpaceDE/>
        <w:autoSpaceDN/>
        <w:adjustRightInd/>
        <w:spacing w:after="100" w:afterAutospacing="1"/>
        <w:jc w:val="both"/>
        <w:textAlignment w:val="auto"/>
        <w:rPr>
          <w:b/>
          <w:bCs/>
          <w:color w:val="000000"/>
          <w:sz w:val="22"/>
          <w:szCs w:val="22"/>
          <w:lang w:eastAsia="zh-CN"/>
        </w:rPr>
      </w:pPr>
      <w:r w:rsidRPr="00C05720">
        <w:rPr>
          <w:b/>
          <w:bCs/>
          <w:color w:val="000000"/>
          <w:sz w:val="22"/>
          <w:szCs w:val="22"/>
          <w:lang w:eastAsia="zh-CN"/>
        </w:rPr>
        <w:t xml:space="preserve">Proposal </w:t>
      </w:r>
      <w:r w:rsidRPr="00C05720">
        <w:rPr>
          <w:rFonts w:hint="eastAsia"/>
          <w:b/>
          <w:bCs/>
          <w:color w:val="000000"/>
          <w:sz w:val="22"/>
          <w:szCs w:val="22"/>
          <w:lang w:eastAsia="zh-CN"/>
        </w:rPr>
        <w:t>1</w:t>
      </w:r>
      <w:r w:rsidRPr="00C05720">
        <w:rPr>
          <w:b/>
          <w:bCs/>
          <w:color w:val="000000"/>
          <w:sz w:val="22"/>
          <w:szCs w:val="22"/>
          <w:lang w:eastAsia="zh-CN"/>
        </w:rPr>
        <w:t>:</w:t>
      </w:r>
      <w:r w:rsidR="00612B01" w:rsidRPr="00037AB1">
        <w:rPr>
          <w:b/>
          <w:bCs/>
          <w:color w:val="000000"/>
          <w:sz w:val="22"/>
          <w:szCs w:val="22"/>
          <w:lang w:eastAsia="zh-CN"/>
        </w:rPr>
        <w:t xml:space="preserve"> Further consider whether enhanced power control </w:t>
      </w:r>
      <w:r w:rsidR="00612B01" w:rsidRPr="00037AB1">
        <w:rPr>
          <w:rFonts w:hint="eastAsia"/>
          <w:b/>
          <w:bCs/>
          <w:color w:val="000000"/>
          <w:sz w:val="22"/>
          <w:szCs w:val="22"/>
          <w:lang w:eastAsia="zh-CN"/>
        </w:rPr>
        <w:t>—</w:t>
      </w:r>
      <w:r w:rsidR="00612B01" w:rsidRPr="00037AB1">
        <w:rPr>
          <w:rFonts w:hint="eastAsia"/>
          <w:b/>
          <w:bCs/>
          <w:color w:val="000000"/>
          <w:sz w:val="22"/>
          <w:szCs w:val="22"/>
          <w:lang w:eastAsia="zh-CN"/>
        </w:rPr>
        <w:t xml:space="preserve"> </w:t>
      </w:r>
      <w:r w:rsidR="00612B01" w:rsidRPr="00037AB1">
        <w:rPr>
          <w:b/>
          <w:bCs/>
          <w:color w:val="000000"/>
          <w:sz w:val="22"/>
          <w:szCs w:val="22"/>
          <w:lang w:eastAsia="zh-CN"/>
        </w:rPr>
        <w:t>similar to the mechanism used in the random access procedure</w:t>
      </w:r>
      <w:r w:rsidR="00F65121">
        <w:rPr>
          <w:b/>
          <w:bCs/>
          <w:color w:val="000000"/>
          <w:sz w:val="22"/>
          <w:szCs w:val="22"/>
          <w:lang w:eastAsia="zh-CN"/>
        </w:rPr>
        <w:t xml:space="preserve"> </w:t>
      </w:r>
      <w:r w:rsidR="00612B01" w:rsidRPr="00037AB1">
        <w:rPr>
          <w:b/>
          <w:bCs/>
          <w:color w:val="000000"/>
          <w:sz w:val="22"/>
          <w:szCs w:val="22"/>
          <w:lang w:eastAsia="zh-CN"/>
        </w:rPr>
        <w:t>— is applied to CB-Msg3</w:t>
      </w:r>
      <w:r w:rsidRPr="00C05720">
        <w:rPr>
          <w:b/>
          <w:bCs/>
          <w:color w:val="000000"/>
          <w:sz w:val="22"/>
          <w:szCs w:val="22"/>
          <w:lang w:eastAsia="zh-CN"/>
        </w:rPr>
        <w:t xml:space="preserve">. </w:t>
      </w:r>
    </w:p>
    <w:p w14:paraId="6439AA2D" w14:textId="44F7F730" w:rsidR="00C05720" w:rsidRPr="00C05720" w:rsidRDefault="00C05720" w:rsidP="00C05720">
      <w:pPr>
        <w:overflowPunct/>
        <w:autoSpaceDE/>
        <w:autoSpaceDN/>
        <w:adjustRightInd/>
        <w:spacing w:after="100" w:afterAutospacing="1"/>
        <w:jc w:val="both"/>
        <w:textAlignment w:val="auto"/>
        <w:rPr>
          <w:b/>
          <w:bCs/>
          <w:color w:val="000000"/>
          <w:sz w:val="22"/>
          <w:szCs w:val="22"/>
          <w:lang w:eastAsia="zh-CN"/>
        </w:rPr>
      </w:pPr>
      <w:r w:rsidRPr="00C05720">
        <w:rPr>
          <w:rFonts w:hint="eastAsia"/>
          <w:b/>
          <w:bCs/>
          <w:color w:val="000000"/>
          <w:sz w:val="22"/>
          <w:szCs w:val="22"/>
          <w:lang w:eastAsia="zh-CN"/>
        </w:rPr>
        <w:t>P</w:t>
      </w:r>
      <w:r w:rsidRPr="00C05720">
        <w:rPr>
          <w:b/>
          <w:bCs/>
          <w:color w:val="000000"/>
          <w:sz w:val="22"/>
          <w:szCs w:val="22"/>
          <w:lang w:eastAsia="zh-CN"/>
        </w:rPr>
        <w:t xml:space="preserve">roposal 2: </w:t>
      </w:r>
      <w:r w:rsidR="00612B01" w:rsidRPr="00037AB1">
        <w:rPr>
          <w:b/>
          <w:bCs/>
          <w:color w:val="000000"/>
          <w:sz w:val="22"/>
          <w:szCs w:val="22"/>
          <w:lang w:eastAsia="zh-CN"/>
        </w:rPr>
        <w:t xml:space="preserve">Adopt the </w:t>
      </w:r>
      <w:proofErr w:type="spellStart"/>
      <w:r w:rsidR="00612B01" w:rsidRPr="00037AB1">
        <w:rPr>
          <w:b/>
          <w:bCs/>
          <w:color w:val="000000"/>
          <w:sz w:val="22"/>
          <w:szCs w:val="22"/>
          <w:lang w:eastAsia="zh-CN"/>
        </w:rPr>
        <w:t>TP#1</w:t>
      </w:r>
      <w:proofErr w:type="spellEnd"/>
      <w:r w:rsidR="00612B01" w:rsidRPr="00037AB1">
        <w:rPr>
          <w:b/>
          <w:bCs/>
          <w:color w:val="000000"/>
          <w:sz w:val="22"/>
          <w:szCs w:val="22"/>
          <w:lang w:eastAsia="zh-CN"/>
        </w:rPr>
        <w:t xml:space="preserve"> in the Annex for the power control of CB-Msg3 for NB-IoT </w:t>
      </w:r>
      <w:proofErr w:type="spellStart"/>
      <w:r w:rsidR="00612B01" w:rsidRPr="00037AB1">
        <w:rPr>
          <w:b/>
          <w:bCs/>
          <w:color w:val="000000"/>
          <w:sz w:val="22"/>
          <w:szCs w:val="22"/>
          <w:lang w:eastAsia="zh-CN"/>
        </w:rPr>
        <w:t>UEs</w:t>
      </w:r>
      <w:proofErr w:type="spellEnd"/>
      <w:r w:rsidR="00612B01" w:rsidRPr="00037AB1">
        <w:rPr>
          <w:b/>
          <w:bCs/>
          <w:color w:val="000000"/>
          <w:sz w:val="22"/>
          <w:szCs w:val="22"/>
          <w:lang w:eastAsia="zh-CN"/>
        </w:rPr>
        <w:t xml:space="preserve"> if enhanced power control is applied. </w:t>
      </w:r>
    </w:p>
    <w:p w14:paraId="7029F861" w14:textId="77777777" w:rsidR="000636F0" w:rsidRPr="00192F41" w:rsidRDefault="000636F0" w:rsidP="000636F0">
      <w:pPr>
        <w:spacing w:before="120"/>
        <w:rPr>
          <w:b/>
          <w:lang w:val="en-US" w:eastAsia="zh-CN"/>
        </w:rPr>
      </w:pPr>
    </w:p>
    <w:p w14:paraId="152A9C6C" w14:textId="77777777"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1EBFA664" w14:textId="128163C5" w:rsidR="000636F0" w:rsidRPr="00037AB1" w:rsidRDefault="000636F0" w:rsidP="00A01AE8">
      <w:pPr>
        <w:pStyle w:val="3GPPNormalText"/>
        <w:spacing w:before="120" w:after="120"/>
        <w:jc w:val="both"/>
        <w:rPr>
          <w:rFonts w:eastAsia="宋体"/>
          <w:color w:val="000000"/>
          <w:sz w:val="22"/>
          <w:szCs w:val="22"/>
          <w:lang w:val="en-US" w:eastAsia="zh-CN"/>
        </w:rPr>
      </w:pPr>
      <w:r w:rsidRPr="00037AB1">
        <w:rPr>
          <w:rFonts w:eastAsia="宋体"/>
          <w:color w:val="000000"/>
          <w:sz w:val="22"/>
          <w:szCs w:val="22"/>
          <w:lang w:eastAsia="zh-CN"/>
        </w:rPr>
        <w:t>In this contribution, we present views on</w:t>
      </w:r>
      <w:r w:rsidRPr="00037AB1">
        <w:rPr>
          <w:sz w:val="22"/>
          <w:szCs w:val="22"/>
          <w:lang w:eastAsia="zh-CN"/>
        </w:rPr>
        <w:t xml:space="preserve"> </w:t>
      </w:r>
      <w:r w:rsidR="001A2D06" w:rsidRPr="00037AB1">
        <w:rPr>
          <w:sz w:val="22"/>
          <w:szCs w:val="22"/>
          <w:lang w:eastAsia="zh-CN"/>
        </w:rPr>
        <w:t>the</w:t>
      </w:r>
      <w:r w:rsidR="00612B01" w:rsidRPr="00037AB1">
        <w:rPr>
          <w:sz w:val="22"/>
          <w:szCs w:val="22"/>
          <w:lang w:eastAsia="zh-CN"/>
        </w:rPr>
        <w:t xml:space="preserve"> </w:t>
      </w:r>
      <w:r w:rsidR="00136B67">
        <w:rPr>
          <w:sz w:val="22"/>
          <w:szCs w:val="22"/>
          <w:lang w:eastAsia="zh-CN"/>
        </w:rPr>
        <w:t xml:space="preserve">text proposal for </w:t>
      </w:r>
      <w:r w:rsidR="00612B01" w:rsidRPr="00037AB1">
        <w:rPr>
          <w:sz w:val="22"/>
          <w:szCs w:val="22"/>
          <w:lang w:eastAsia="zh-CN"/>
        </w:rPr>
        <w:t>power control</w:t>
      </w:r>
      <w:r w:rsidR="001A2D06" w:rsidRPr="00037AB1">
        <w:rPr>
          <w:sz w:val="22"/>
          <w:szCs w:val="22"/>
          <w:lang w:val="en-US" w:eastAsia="zh-CN"/>
        </w:rPr>
        <w:t xml:space="preserve"> on CB-</w:t>
      </w:r>
      <w:proofErr w:type="spellStart"/>
      <w:r w:rsidR="001A2D06" w:rsidRPr="00037AB1">
        <w:rPr>
          <w:sz w:val="22"/>
          <w:szCs w:val="22"/>
          <w:lang w:val="en-US" w:eastAsia="zh-CN"/>
        </w:rPr>
        <w:t>msg3</w:t>
      </w:r>
      <w:proofErr w:type="spellEnd"/>
      <w:r w:rsidR="001A2D06" w:rsidRPr="00037AB1">
        <w:rPr>
          <w:sz w:val="22"/>
          <w:szCs w:val="22"/>
          <w:lang w:val="en-US" w:eastAsia="zh-CN"/>
        </w:rPr>
        <w:t>-EDT</w:t>
      </w:r>
      <w:r w:rsidR="00A01AE8" w:rsidRPr="00037AB1">
        <w:rPr>
          <w:rFonts w:eastAsia="宋体"/>
          <w:color w:val="000000"/>
          <w:sz w:val="22"/>
          <w:szCs w:val="22"/>
          <w:lang w:val="en-US" w:eastAsia="zh-CN"/>
        </w:rPr>
        <w:t>. In conclusion, our proposal</w:t>
      </w:r>
      <w:r w:rsidR="001A2D06" w:rsidRPr="00037AB1">
        <w:rPr>
          <w:rFonts w:eastAsia="宋体"/>
          <w:color w:val="000000"/>
          <w:sz w:val="22"/>
          <w:szCs w:val="22"/>
          <w:lang w:val="en-US" w:eastAsia="zh-CN"/>
        </w:rPr>
        <w:t>s</w:t>
      </w:r>
      <w:r w:rsidR="00A01AE8" w:rsidRPr="00037AB1">
        <w:rPr>
          <w:rFonts w:eastAsia="宋体"/>
          <w:color w:val="000000"/>
          <w:sz w:val="22"/>
          <w:szCs w:val="22"/>
          <w:lang w:val="en-US" w:eastAsia="zh-CN"/>
        </w:rPr>
        <w:t xml:space="preserve"> are summarized as follows. </w:t>
      </w:r>
    </w:p>
    <w:p w14:paraId="7A5968DB" w14:textId="77777777" w:rsidR="00052F05" w:rsidRPr="00037AB1" w:rsidRDefault="00052F05" w:rsidP="00A01AE8">
      <w:pPr>
        <w:pStyle w:val="3GPPNormalText"/>
        <w:spacing w:before="120" w:after="120"/>
        <w:jc w:val="both"/>
        <w:rPr>
          <w:rFonts w:eastAsia="宋体"/>
          <w:color w:val="000000"/>
          <w:sz w:val="22"/>
          <w:szCs w:val="22"/>
          <w:lang w:eastAsia="zh-CN"/>
        </w:rPr>
      </w:pPr>
    </w:p>
    <w:p w14:paraId="57C2E4AC" w14:textId="1DF5C684" w:rsidR="00612B01" w:rsidRPr="00C05720" w:rsidRDefault="00612B01" w:rsidP="00612B01">
      <w:pPr>
        <w:overflowPunct/>
        <w:autoSpaceDE/>
        <w:autoSpaceDN/>
        <w:adjustRightInd/>
        <w:spacing w:after="100" w:afterAutospacing="1"/>
        <w:jc w:val="both"/>
        <w:textAlignment w:val="auto"/>
        <w:rPr>
          <w:b/>
          <w:bCs/>
          <w:color w:val="000000"/>
          <w:sz w:val="22"/>
          <w:szCs w:val="22"/>
          <w:lang w:eastAsia="zh-CN"/>
        </w:rPr>
      </w:pPr>
      <w:r w:rsidRPr="00C05720">
        <w:rPr>
          <w:b/>
          <w:bCs/>
          <w:color w:val="000000"/>
          <w:sz w:val="22"/>
          <w:szCs w:val="22"/>
          <w:lang w:eastAsia="zh-CN"/>
        </w:rPr>
        <w:t>Proposal 1:</w:t>
      </w:r>
      <w:r w:rsidRPr="00037AB1">
        <w:rPr>
          <w:b/>
          <w:bCs/>
          <w:color w:val="000000"/>
          <w:sz w:val="22"/>
          <w:szCs w:val="22"/>
          <w:lang w:eastAsia="zh-CN"/>
        </w:rPr>
        <w:t xml:space="preserve"> Further consider whether enhanced power control — similar to the mechanism used in the </w:t>
      </w:r>
      <w:proofErr w:type="gramStart"/>
      <w:r w:rsidRPr="00037AB1">
        <w:rPr>
          <w:b/>
          <w:bCs/>
          <w:color w:val="000000"/>
          <w:sz w:val="22"/>
          <w:szCs w:val="22"/>
          <w:lang w:eastAsia="zh-CN"/>
        </w:rPr>
        <w:t>random</w:t>
      </w:r>
      <w:r w:rsidR="00083B66">
        <w:rPr>
          <w:b/>
          <w:bCs/>
          <w:color w:val="000000"/>
          <w:sz w:val="22"/>
          <w:szCs w:val="22"/>
          <w:lang w:eastAsia="zh-CN"/>
        </w:rPr>
        <w:t xml:space="preserve"> </w:t>
      </w:r>
      <w:r w:rsidRPr="00037AB1">
        <w:rPr>
          <w:b/>
          <w:bCs/>
          <w:color w:val="000000"/>
          <w:sz w:val="22"/>
          <w:szCs w:val="22"/>
          <w:lang w:eastAsia="zh-CN"/>
        </w:rPr>
        <w:t>access</w:t>
      </w:r>
      <w:proofErr w:type="gramEnd"/>
      <w:r w:rsidRPr="00037AB1">
        <w:rPr>
          <w:b/>
          <w:bCs/>
          <w:color w:val="000000"/>
          <w:sz w:val="22"/>
          <w:szCs w:val="22"/>
          <w:lang w:eastAsia="zh-CN"/>
        </w:rPr>
        <w:t xml:space="preserve"> procedure</w:t>
      </w:r>
      <w:r w:rsidR="00F65121">
        <w:rPr>
          <w:b/>
          <w:bCs/>
          <w:color w:val="000000"/>
          <w:sz w:val="22"/>
          <w:szCs w:val="22"/>
          <w:lang w:eastAsia="zh-CN"/>
        </w:rPr>
        <w:t xml:space="preserve"> </w:t>
      </w:r>
      <w:r w:rsidRPr="00037AB1">
        <w:rPr>
          <w:b/>
          <w:bCs/>
          <w:color w:val="000000"/>
          <w:sz w:val="22"/>
          <w:szCs w:val="22"/>
          <w:lang w:eastAsia="zh-CN"/>
        </w:rPr>
        <w:t>— is applied to CB-Msg3</w:t>
      </w:r>
      <w:r w:rsidRPr="00C05720">
        <w:rPr>
          <w:b/>
          <w:bCs/>
          <w:color w:val="000000"/>
          <w:sz w:val="22"/>
          <w:szCs w:val="22"/>
          <w:lang w:eastAsia="zh-CN"/>
        </w:rPr>
        <w:t xml:space="preserve">. </w:t>
      </w:r>
    </w:p>
    <w:p w14:paraId="6ACB8E65" w14:textId="77777777" w:rsidR="00612B01" w:rsidRPr="00C05720" w:rsidRDefault="00612B01" w:rsidP="00612B01">
      <w:pPr>
        <w:overflowPunct/>
        <w:autoSpaceDE/>
        <w:autoSpaceDN/>
        <w:adjustRightInd/>
        <w:spacing w:after="100" w:afterAutospacing="1"/>
        <w:jc w:val="both"/>
        <w:textAlignment w:val="auto"/>
        <w:rPr>
          <w:b/>
          <w:bCs/>
          <w:color w:val="000000"/>
          <w:sz w:val="22"/>
          <w:szCs w:val="22"/>
          <w:lang w:eastAsia="zh-CN"/>
        </w:rPr>
      </w:pPr>
      <w:r w:rsidRPr="00C05720">
        <w:rPr>
          <w:b/>
          <w:bCs/>
          <w:color w:val="000000"/>
          <w:sz w:val="22"/>
          <w:szCs w:val="22"/>
          <w:lang w:eastAsia="zh-CN"/>
        </w:rPr>
        <w:t xml:space="preserve">Proposal 2: </w:t>
      </w:r>
      <w:r w:rsidRPr="00037AB1">
        <w:rPr>
          <w:b/>
          <w:bCs/>
          <w:color w:val="000000"/>
          <w:sz w:val="22"/>
          <w:szCs w:val="22"/>
          <w:lang w:eastAsia="zh-CN"/>
        </w:rPr>
        <w:t xml:space="preserve">Adopt the </w:t>
      </w:r>
      <w:proofErr w:type="spellStart"/>
      <w:r w:rsidRPr="00037AB1">
        <w:rPr>
          <w:b/>
          <w:bCs/>
          <w:color w:val="000000"/>
          <w:sz w:val="22"/>
          <w:szCs w:val="22"/>
          <w:lang w:eastAsia="zh-CN"/>
        </w:rPr>
        <w:t>TP#1</w:t>
      </w:r>
      <w:proofErr w:type="spellEnd"/>
      <w:r w:rsidRPr="00037AB1">
        <w:rPr>
          <w:b/>
          <w:bCs/>
          <w:color w:val="000000"/>
          <w:sz w:val="22"/>
          <w:szCs w:val="22"/>
          <w:lang w:eastAsia="zh-CN"/>
        </w:rPr>
        <w:t xml:space="preserve"> in the Annex for the power control of CB-Msg3 for NB-IoT </w:t>
      </w:r>
      <w:proofErr w:type="spellStart"/>
      <w:r w:rsidRPr="00037AB1">
        <w:rPr>
          <w:b/>
          <w:bCs/>
          <w:color w:val="000000"/>
          <w:sz w:val="22"/>
          <w:szCs w:val="22"/>
          <w:lang w:eastAsia="zh-CN"/>
        </w:rPr>
        <w:t>UEs</w:t>
      </w:r>
      <w:proofErr w:type="spellEnd"/>
      <w:r w:rsidRPr="00037AB1">
        <w:rPr>
          <w:b/>
          <w:bCs/>
          <w:color w:val="000000"/>
          <w:sz w:val="22"/>
          <w:szCs w:val="22"/>
          <w:lang w:eastAsia="zh-CN"/>
        </w:rPr>
        <w:t xml:space="preserve"> if enhanced power control is applied. </w:t>
      </w:r>
    </w:p>
    <w:p w14:paraId="3D6CE3E3" w14:textId="48C262E7" w:rsidR="000636F0" w:rsidRDefault="00A01AE8" w:rsidP="000636F0">
      <w:pPr>
        <w:spacing w:before="120"/>
        <w:rPr>
          <w:b/>
          <w:lang w:val="en-US" w:eastAsia="zh-CN"/>
        </w:rPr>
      </w:pPr>
      <w:r>
        <w:rPr>
          <w:b/>
          <w:lang w:val="en-US" w:eastAsia="zh-CN"/>
        </w:rPr>
        <w:t xml:space="preserve"> </w:t>
      </w:r>
    </w:p>
    <w:p w14:paraId="7B99DA72" w14:textId="77777777" w:rsidR="004874E3" w:rsidRDefault="00612B01" w:rsidP="004874E3">
      <w:pPr>
        <w:pStyle w:val="1"/>
        <w:keepLines/>
        <w:numPr>
          <w:ilvl w:val="0"/>
          <w:numId w:val="0"/>
        </w:numPr>
        <w:pBdr>
          <w:top w:val="single" w:sz="12" w:space="4" w:color="auto"/>
        </w:pBdr>
        <w:overflowPunct w:val="0"/>
        <w:autoSpaceDE w:val="0"/>
        <w:autoSpaceDN w:val="0"/>
        <w:adjustRightInd w:val="0"/>
        <w:spacing w:before="120" w:after="120"/>
        <w:ind w:left="432" w:hanging="432"/>
        <w:textAlignment w:val="baseline"/>
      </w:pPr>
      <w:r>
        <w:t>Annex</w:t>
      </w:r>
    </w:p>
    <w:p w14:paraId="0E95870E" w14:textId="0C07F50E" w:rsidR="00C62604" w:rsidRPr="004874E3" w:rsidRDefault="004874E3" w:rsidP="004874E3">
      <w:pPr>
        <w:pStyle w:val="af5"/>
        <w:numPr>
          <w:ilvl w:val="0"/>
          <w:numId w:val="29"/>
        </w:numPr>
        <w:rPr>
          <w:b/>
          <w:bCs/>
        </w:rPr>
      </w:pPr>
      <w:proofErr w:type="spellStart"/>
      <w:r w:rsidRPr="004874E3">
        <w:rPr>
          <w:rFonts w:hint="eastAsia"/>
          <w:b/>
          <w:bCs/>
        </w:rPr>
        <w:t>T</w:t>
      </w:r>
      <w:r w:rsidRPr="004874E3">
        <w:rPr>
          <w:b/>
          <w:bCs/>
        </w:rPr>
        <w:t>P#1</w:t>
      </w:r>
      <w:proofErr w:type="spellEnd"/>
    </w:p>
    <w:tbl>
      <w:tblPr>
        <w:tblStyle w:val="af2"/>
        <w:tblW w:w="0" w:type="auto"/>
        <w:tblLook w:val="04A0" w:firstRow="1" w:lastRow="0" w:firstColumn="1" w:lastColumn="0" w:noHBand="0" w:noVBand="1"/>
      </w:tblPr>
      <w:tblGrid>
        <w:gridCol w:w="9628"/>
      </w:tblGrid>
      <w:tr w:rsidR="00C62604" w14:paraId="0DD26FD5" w14:textId="77777777" w:rsidTr="00C62604">
        <w:tc>
          <w:tcPr>
            <w:tcW w:w="9628" w:type="dxa"/>
          </w:tcPr>
          <w:p w14:paraId="259B6EEE" w14:textId="77777777" w:rsidR="00C62604" w:rsidRPr="00C05720" w:rsidRDefault="00C62604" w:rsidP="00C62604">
            <w:pPr>
              <w:overflowPunct/>
              <w:autoSpaceDE/>
              <w:autoSpaceDN/>
              <w:adjustRightInd/>
              <w:spacing w:after="0"/>
              <w:textAlignment w:val="auto"/>
              <w:rPr>
                <w:b/>
                <w:bCs/>
                <w:color w:val="000000"/>
                <w:sz w:val="22"/>
                <w:szCs w:val="22"/>
                <w:lang w:eastAsia="zh-CN"/>
              </w:rPr>
            </w:pPr>
            <w:r w:rsidRPr="00C05720">
              <w:rPr>
                <w:b/>
                <w:bCs/>
                <w:color w:val="000000"/>
                <w:sz w:val="22"/>
                <w:szCs w:val="22"/>
                <w:highlight w:val="magenta"/>
                <w:lang w:eastAsia="zh-CN"/>
              </w:rPr>
              <w:t>TS 36.213</w:t>
            </w:r>
          </w:p>
          <w:p w14:paraId="56FB78CD" w14:textId="77777777" w:rsidR="00C62604" w:rsidRPr="006148B6" w:rsidRDefault="00C62604" w:rsidP="00C62604">
            <w:pPr>
              <w:keepNext/>
              <w:keepLines/>
              <w:numPr>
                <w:ilvl w:val="0"/>
                <w:numId w:val="21"/>
              </w:numPr>
              <w:spacing w:before="180" w:after="180"/>
              <w:ind w:left="1134" w:hanging="1134"/>
              <w:outlineLvl w:val="1"/>
              <w:rPr>
                <w:rFonts w:ascii="Arial" w:eastAsia="Times New Roman" w:hAnsi="Arial"/>
                <w:sz w:val="32"/>
                <w:lang w:eastAsia="en-GB"/>
              </w:rPr>
            </w:pPr>
            <w:r w:rsidRPr="006148B6">
              <w:rPr>
                <w:rFonts w:ascii="Arial" w:eastAsia="Times New Roman" w:hAnsi="Arial"/>
                <w:sz w:val="32"/>
                <w:lang w:eastAsia="en-GB"/>
              </w:rPr>
              <w:t>16.2</w:t>
            </w:r>
            <w:r w:rsidRPr="006148B6">
              <w:rPr>
                <w:rFonts w:ascii="Arial" w:eastAsia="Times New Roman" w:hAnsi="Arial"/>
                <w:sz w:val="32"/>
                <w:lang w:eastAsia="en-GB"/>
              </w:rPr>
              <w:tab/>
              <w:t>Power control</w:t>
            </w:r>
          </w:p>
          <w:p w14:paraId="0856303C" w14:textId="77777777" w:rsidR="00C62604" w:rsidRPr="006148B6" w:rsidRDefault="00C62604" w:rsidP="00C62604">
            <w:pPr>
              <w:keepNext/>
              <w:keepLines/>
              <w:numPr>
                <w:ilvl w:val="0"/>
                <w:numId w:val="21"/>
              </w:numPr>
              <w:spacing w:before="120" w:after="180"/>
              <w:ind w:left="1134" w:hanging="1134"/>
              <w:outlineLvl w:val="2"/>
              <w:rPr>
                <w:rFonts w:ascii="Arial" w:eastAsia="Times New Roman" w:hAnsi="Arial"/>
                <w:sz w:val="28"/>
                <w:lang w:eastAsia="en-GB"/>
              </w:rPr>
            </w:pPr>
            <w:r w:rsidRPr="006148B6">
              <w:rPr>
                <w:rFonts w:ascii="Arial" w:eastAsia="Times New Roman" w:hAnsi="Arial"/>
                <w:sz w:val="28"/>
                <w:lang w:eastAsia="en-GB"/>
              </w:rPr>
              <w:t>16.2.1</w:t>
            </w:r>
            <w:r w:rsidRPr="006148B6">
              <w:rPr>
                <w:rFonts w:ascii="Arial" w:eastAsia="Times New Roman" w:hAnsi="Arial"/>
                <w:sz w:val="28"/>
                <w:lang w:eastAsia="en-GB"/>
              </w:rPr>
              <w:tab/>
              <w:t>Uplink power control</w:t>
            </w:r>
          </w:p>
          <w:p w14:paraId="6D852684" w14:textId="77777777" w:rsidR="00C62604" w:rsidRPr="006148B6" w:rsidRDefault="00C62604" w:rsidP="00C62604">
            <w:pPr>
              <w:spacing w:after="180"/>
              <w:rPr>
                <w:rFonts w:eastAsia="Times New Roman"/>
                <w:lang w:eastAsia="en-GB"/>
              </w:rPr>
            </w:pPr>
            <w:r w:rsidRPr="006148B6">
              <w:rPr>
                <w:rFonts w:eastAsia="Times New Roman"/>
                <w:lang w:eastAsia="en-GB"/>
              </w:rPr>
              <w:t>Uplink power control controls the transmit power of the different uplink physical channels.</w:t>
            </w:r>
          </w:p>
          <w:p w14:paraId="2823830D" w14:textId="77777777" w:rsidR="00C62604" w:rsidRPr="006148B6" w:rsidRDefault="00C62604" w:rsidP="00C62604">
            <w:pPr>
              <w:keepNext/>
              <w:keepLines/>
              <w:spacing w:before="120" w:after="180"/>
              <w:ind w:left="1418" w:hanging="1418"/>
              <w:outlineLvl w:val="3"/>
              <w:rPr>
                <w:rFonts w:ascii="Arial" w:hAnsi="Arial"/>
                <w:sz w:val="24"/>
                <w:lang w:eastAsia="zh-CN"/>
              </w:rPr>
            </w:pPr>
            <w:r w:rsidRPr="006148B6">
              <w:rPr>
                <w:rFonts w:ascii="Arial" w:eastAsia="Times New Roman" w:hAnsi="Arial"/>
                <w:sz w:val="24"/>
                <w:lang w:eastAsia="en-GB"/>
              </w:rPr>
              <w:t>16.</w:t>
            </w:r>
            <w:r w:rsidRPr="006148B6">
              <w:rPr>
                <w:rFonts w:ascii="Arial" w:hAnsi="Arial" w:hint="eastAsia"/>
                <w:sz w:val="24"/>
                <w:lang w:eastAsia="zh-CN"/>
              </w:rPr>
              <w:t>2</w:t>
            </w:r>
            <w:r w:rsidRPr="006148B6">
              <w:rPr>
                <w:rFonts w:ascii="Arial" w:eastAsia="Times New Roman" w:hAnsi="Arial"/>
                <w:sz w:val="24"/>
                <w:lang w:eastAsia="en-GB"/>
              </w:rPr>
              <w:t>.1.1</w:t>
            </w:r>
            <w:r w:rsidRPr="006148B6">
              <w:rPr>
                <w:rFonts w:ascii="Arial" w:eastAsia="Times New Roman" w:hAnsi="Arial"/>
                <w:sz w:val="24"/>
                <w:lang w:eastAsia="en-GB"/>
              </w:rPr>
              <w:tab/>
            </w:r>
            <w:r w:rsidRPr="006148B6">
              <w:rPr>
                <w:rFonts w:ascii="Arial" w:hAnsi="Arial" w:hint="eastAsia"/>
                <w:sz w:val="24"/>
                <w:lang w:eastAsia="zh-CN"/>
              </w:rPr>
              <w:t xml:space="preserve">Narrowband </w:t>
            </w:r>
            <w:r w:rsidRPr="006148B6">
              <w:rPr>
                <w:rFonts w:ascii="Arial" w:hAnsi="Arial"/>
                <w:sz w:val="24"/>
                <w:lang w:eastAsia="zh-CN"/>
              </w:rPr>
              <w:t>p</w:t>
            </w:r>
            <w:r w:rsidRPr="006148B6">
              <w:rPr>
                <w:rFonts w:ascii="Arial" w:hAnsi="Arial" w:hint="eastAsia"/>
                <w:sz w:val="24"/>
                <w:lang w:eastAsia="zh-CN"/>
              </w:rPr>
              <w:t xml:space="preserve">hysical </w:t>
            </w:r>
            <w:r w:rsidRPr="006148B6">
              <w:rPr>
                <w:rFonts w:ascii="Arial" w:hAnsi="Arial"/>
                <w:sz w:val="24"/>
                <w:lang w:eastAsia="zh-CN"/>
              </w:rPr>
              <w:t>u</w:t>
            </w:r>
            <w:r w:rsidRPr="006148B6">
              <w:rPr>
                <w:rFonts w:ascii="Arial" w:hAnsi="Arial" w:hint="eastAsia"/>
                <w:sz w:val="24"/>
                <w:lang w:eastAsia="zh-CN"/>
              </w:rPr>
              <w:t xml:space="preserve">plink </w:t>
            </w:r>
            <w:r w:rsidRPr="006148B6">
              <w:rPr>
                <w:rFonts w:ascii="Arial" w:hAnsi="Arial"/>
                <w:sz w:val="24"/>
                <w:lang w:eastAsia="zh-CN"/>
              </w:rPr>
              <w:t>s</w:t>
            </w:r>
            <w:r w:rsidRPr="006148B6">
              <w:rPr>
                <w:rFonts w:ascii="Arial" w:hAnsi="Arial" w:hint="eastAsia"/>
                <w:sz w:val="24"/>
                <w:lang w:eastAsia="zh-CN"/>
              </w:rPr>
              <w:t xml:space="preserve">hared </w:t>
            </w:r>
            <w:r w:rsidRPr="006148B6">
              <w:rPr>
                <w:rFonts w:ascii="Arial" w:hAnsi="Arial"/>
                <w:sz w:val="24"/>
                <w:lang w:eastAsia="zh-CN"/>
              </w:rPr>
              <w:t>c</w:t>
            </w:r>
            <w:r w:rsidRPr="006148B6">
              <w:rPr>
                <w:rFonts w:ascii="Arial" w:hAnsi="Arial" w:hint="eastAsia"/>
                <w:sz w:val="24"/>
                <w:lang w:eastAsia="zh-CN"/>
              </w:rPr>
              <w:t>hannel</w:t>
            </w:r>
          </w:p>
          <w:p w14:paraId="75674F2E" w14:textId="77777777" w:rsidR="00C62604" w:rsidRPr="006148B6" w:rsidRDefault="00C62604" w:rsidP="00C62604">
            <w:pPr>
              <w:keepNext/>
              <w:keepLines/>
              <w:spacing w:before="120" w:after="180"/>
              <w:ind w:left="1701" w:hanging="1701"/>
              <w:outlineLvl w:val="4"/>
              <w:rPr>
                <w:rFonts w:ascii="Arial" w:hAnsi="Arial"/>
                <w:sz w:val="22"/>
                <w:lang w:eastAsia="zh-CN"/>
              </w:rPr>
            </w:pPr>
            <w:r w:rsidRPr="006148B6">
              <w:rPr>
                <w:rFonts w:ascii="Arial" w:hAnsi="Arial" w:hint="eastAsia"/>
                <w:sz w:val="22"/>
                <w:lang w:eastAsia="zh-CN"/>
              </w:rPr>
              <w:t>16</w:t>
            </w:r>
            <w:r w:rsidRPr="006148B6">
              <w:rPr>
                <w:rFonts w:ascii="Arial" w:eastAsia="Times New Roman" w:hAnsi="Arial"/>
                <w:sz w:val="22"/>
                <w:lang w:eastAsia="en-GB"/>
              </w:rPr>
              <w:t>.</w:t>
            </w:r>
            <w:r w:rsidRPr="006148B6">
              <w:rPr>
                <w:rFonts w:ascii="Arial" w:hAnsi="Arial" w:hint="eastAsia"/>
                <w:sz w:val="22"/>
                <w:lang w:eastAsia="zh-CN"/>
              </w:rPr>
              <w:t>2</w:t>
            </w:r>
            <w:r w:rsidRPr="006148B6">
              <w:rPr>
                <w:rFonts w:ascii="Arial" w:eastAsia="Times New Roman" w:hAnsi="Arial"/>
                <w:sz w:val="22"/>
                <w:lang w:eastAsia="en-GB"/>
              </w:rPr>
              <w:t>.</w:t>
            </w:r>
            <w:r w:rsidRPr="006148B6">
              <w:rPr>
                <w:rFonts w:ascii="Arial" w:hAnsi="Arial" w:hint="eastAsia"/>
                <w:sz w:val="22"/>
                <w:lang w:eastAsia="zh-CN"/>
              </w:rPr>
              <w:t>1</w:t>
            </w:r>
            <w:r w:rsidRPr="006148B6">
              <w:rPr>
                <w:rFonts w:ascii="Arial" w:eastAsia="Times New Roman" w:hAnsi="Arial"/>
                <w:sz w:val="22"/>
                <w:lang w:eastAsia="en-GB"/>
              </w:rPr>
              <w:t>.</w:t>
            </w:r>
            <w:r w:rsidRPr="006148B6">
              <w:rPr>
                <w:rFonts w:ascii="Arial" w:hAnsi="Arial" w:hint="eastAsia"/>
                <w:sz w:val="22"/>
                <w:lang w:eastAsia="zh-CN"/>
              </w:rPr>
              <w:t>1</w:t>
            </w:r>
            <w:r w:rsidRPr="006148B6">
              <w:rPr>
                <w:rFonts w:ascii="Arial" w:eastAsia="Times New Roman" w:hAnsi="Arial"/>
                <w:sz w:val="22"/>
                <w:lang w:eastAsia="en-GB"/>
              </w:rPr>
              <w:t>.1</w:t>
            </w:r>
            <w:r w:rsidRPr="006148B6">
              <w:rPr>
                <w:rFonts w:ascii="Arial" w:eastAsia="Times New Roman" w:hAnsi="Arial"/>
                <w:sz w:val="22"/>
                <w:lang w:eastAsia="en-GB"/>
              </w:rPr>
              <w:tab/>
            </w:r>
            <w:r w:rsidRPr="006148B6">
              <w:rPr>
                <w:rFonts w:ascii="Arial" w:hAnsi="Arial" w:hint="eastAsia"/>
                <w:sz w:val="22"/>
                <w:lang w:eastAsia="zh-CN"/>
              </w:rPr>
              <w:t xml:space="preserve">UE </w:t>
            </w:r>
            <w:r w:rsidRPr="006148B6">
              <w:rPr>
                <w:rFonts w:ascii="Arial" w:hAnsi="Arial"/>
                <w:sz w:val="22"/>
                <w:lang w:eastAsia="zh-CN"/>
              </w:rPr>
              <w:t>behaviour</w:t>
            </w:r>
          </w:p>
          <w:p w14:paraId="1755802A" w14:textId="4958EA9A" w:rsidR="00C62604" w:rsidRPr="006148B6" w:rsidRDefault="00C62604" w:rsidP="00C62604">
            <w:pPr>
              <w:spacing w:after="180"/>
              <w:rPr>
                <w:rFonts w:eastAsia="Times New Roman"/>
                <w:lang w:eastAsia="en-GB"/>
              </w:rPr>
            </w:pPr>
            <w:r w:rsidRPr="006148B6">
              <w:rPr>
                <w:rFonts w:eastAsia="Times New Roman"/>
                <w:lang w:eastAsia="en-GB"/>
              </w:rPr>
              <w:t xml:space="preserve">The setting of the UE Transmit power for a </w:t>
            </w:r>
            <w:r w:rsidRPr="006148B6">
              <w:rPr>
                <w:rFonts w:hint="eastAsia"/>
                <w:lang w:eastAsia="zh-CN"/>
              </w:rPr>
              <w:t xml:space="preserve">Narrowband </w:t>
            </w:r>
            <w:r w:rsidRPr="006148B6">
              <w:rPr>
                <w:rFonts w:eastAsia="Times New Roman"/>
                <w:lang w:eastAsia="en-GB"/>
              </w:rPr>
              <w:t>Physical Uplink Shared Channel (</w:t>
            </w:r>
            <w:r w:rsidRPr="006148B6">
              <w:rPr>
                <w:rFonts w:hint="eastAsia"/>
                <w:lang w:eastAsia="zh-CN"/>
              </w:rPr>
              <w:t>N</w:t>
            </w:r>
            <w:r w:rsidRPr="006148B6">
              <w:rPr>
                <w:rFonts w:eastAsia="Times New Roman"/>
                <w:lang w:eastAsia="en-GB"/>
              </w:rPr>
              <w:t xml:space="preserve">PUSCH) transmission is defined as follows. For FDD, if the UE is capable of enhanced random access power control [12], and it is configured by higher layers, and for </w:t>
            </w:r>
            <w:proofErr w:type="spellStart"/>
            <w:r w:rsidRPr="006148B6">
              <w:rPr>
                <w:rFonts w:eastAsia="Times New Roman"/>
                <w:lang w:eastAsia="en-GB"/>
              </w:rPr>
              <w:t>TDD</w:t>
            </w:r>
            <w:proofErr w:type="spellEnd"/>
            <w:r w:rsidRPr="006148B6">
              <w:rPr>
                <w:rFonts w:eastAsia="Times New Roman"/>
                <w:lang w:eastAsia="en-GB"/>
              </w:rPr>
              <w:t xml:space="preserve">, enhanced random access power control shall be applied for a UE which started the </w:t>
            </w:r>
            <w:proofErr w:type="gramStart"/>
            <w:r w:rsidRPr="006148B6">
              <w:rPr>
                <w:rFonts w:eastAsia="Times New Roman"/>
                <w:lang w:eastAsia="en-GB"/>
              </w:rPr>
              <w:t>random access</w:t>
            </w:r>
            <w:proofErr w:type="gramEnd"/>
            <w:r w:rsidRPr="006148B6">
              <w:rPr>
                <w:rFonts w:eastAsia="Times New Roman"/>
                <w:lang w:eastAsia="en-GB"/>
              </w:rPr>
              <w:t xml:space="preserve"> procedure in the first or second configured NPRACH repetition level.</w:t>
            </w:r>
            <w:r w:rsidR="003C6CFF" w:rsidRPr="00F65121">
              <w:rPr>
                <w:rFonts w:eastAsia="Times New Roman"/>
                <w:color w:val="FF0000"/>
                <w:lang w:eastAsia="en-GB"/>
              </w:rPr>
              <w:t xml:space="preserve"> </w:t>
            </w:r>
            <w:r w:rsidR="00F65121" w:rsidRPr="006148B6">
              <w:rPr>
                <w:rFonts w:eastAsia="Times New Roman"/>
                <w:color w:val="FF0000"/>
                <w:lang w:eastAsia="en-GB"/>
              </w:rPr>
              <w:t xml:space="preserve">For FDD, if the UE is capable of enhanced </w:t>
            </w:r>
            <w:r w:rsidR="00F65121" w:rsidRPr="00F65121">
              <w:rPr>
                <w:rFonts w:eastAsia="Times New Roman"/>
                <w:color w:val="FF0000"/>
                <w:lang w:eastAsia="en-GB"/>
              </w:rPr>
              <w:t>CB-Msg3-EDT</w:t>
            </w:r>
            <w:r w:rsidR="00F65121" w:rsidRPr="006148B6">
              <w:rPr>
                <w:rFonts w:eastAsia="Times New Roman"/>
                <w:color w:val="FF0000"/>
                <w:lang w:eastAsia="en-GB"/>
              </w:rPr>
              <w:t xml:space="preserve"> power control [12], and it is configured by higher layers, enhanced </w:t>
            </w:r>
            <w:r w:rsidR="00F65121">
              <w:rPr>
                <w:rFonts w:eastAsia="Times New Roman"/>
                <w:color w:val="FF0000"/>
                <w:lang w:eastAsia="en-GB"/>
              </w:rPr>
              <w:t xml:space="preserve">CB-Msg3-EDT </w:t>
            </w:r>
            <w:r w:rsidR="00F65121" w:rsidRPr="006148B6">
              <w:rPr>
                <w:rFonts w:eastAsia="Times New Roman"/>
                <w:color w:val="FF0000"/>
                <w:lang w:eastAsia="en-GB"/>
              </w:rPr>
              <w:t xml:space="preserve">power control shall be applied for a UE which started the </w:t>
            </w:r>
            <w:r w:rsidR="00F65121">
              <w:rPr>
                <w:rFonts w:eastAsia="Times New Roman"/>
                <w:color w:val="FF0000"/>
                <w:lang w:eastAsia="en-GB"/>
              </w:rPr>
              <w:t>CB-Msg3-EDT transmission</w:t>
            </w:r>
            <w:r w:rsidR="00F65121" w:rsidRPr="006148B6">
              <w:rPr>
                <w:rFonts w:eastAsia="Times New Roman"/>
                <w:color w:val="FF0000"/>
                <w:lang w:eastAsia="en-GB"/>
              </w:rPr>
              <w:t xml:space="preserve"> in the first or second configured N</w:t>
            </w:r>
            <w:r w:rsidR="00F65121">
              <w:rPr>
                <w:rFonts w:eastAsia="Times New Roman"/>
                <w:color w:val="FF0000"/>
                <w:lang w:eastAsia="en-GB"/>
              </w:rPr>
              <w:t>PUSCH format 1</w:t>
            </w:r>
            <w:r w:rsidR="00F65121" w:rsidRPr="006148B6">
              <w:rPr>
                <w:rFonts w:eastAsia="Times New Roman"/>
                <w:color w:val="FF0000"/>
                <w:lang w:eastAsia="en-GB"/>
              </w:rPr>
              <w:t xml:space="preserve"> repetition level.</w:t>
            </w:r>
          </w:p>
          <w:p w14:paraId="462286D3" w14:textId="77777777" w:rsidR="00C62604" w:rsidRPr="006148B6" w:rsidRDefault="00C62604" w:rsidP="00C62604">
            <w:pPr>
              <w:spacing w:after="180"/>
              <w:rPr>
                <w:rFonts w:eastAsia="Times New Roman"/>
                <w:lang w:eastAsia="en-GB"/>
              </w:rPr>
            </w:pPr>
            <w:r w:rsidRPr="006148B6">
              <w:rPr>
                <w:rFonts w:hint="eastAsia"/>
                <w:lang w:eastAsia="zh-CN"/>
              </w:rPr>
              <w:t>T</w:t>
            </w:r>
            <w:r w:rsidRPr="006148B6">
              <w:rPr>
                <w:rFonts w:eastAsia="Times New Roman"/>
                <w:lang w:eastAsia="en-GB"/>
              </w:rPr>
              <w:t xml:space="preserve">he UE transmit power </w:t>
            </w:r>
            <w:r w:rsidRPr="006148B6">
              <w:rPr>
                <w:rFonts w:eastAsia="Times New Roman"/>
                <w:position w:val="-14"/>
                <w:lang w:eastAsia="en-GB"/>
              </w:rPr>
              <w:object w:dxaOrig="1140" w:dyaOrig="380" w14:anchorId="24C2625E">
                <v:shape id="_x0000_i1048" type="#_x0000_t75" style="width:57.5pt;height:21.5pt" o:ole="">
                  <v:imagedata r:id="rId9" o:title=""/>
                </v:shape>
                <o:OLEObject Type="Embed" ProgID="Equation.3" ShapeID="_x0000_i1048" DrawAspect="Content" ObjectID="_1824063119" r:id="rId47"/>
              </w:object>
            </w:r>
            <w:r w:rsidRPr="006148B6">
              <w:rPr>
                <w:rFonts w:eastAsia="Times New Roman"/>
                <w:lang w:eastAsia="en-GB"/>
              </w:rPr>
              <w:t xml:space="preserve"> for </w:t>
            </w:r>
            <w:r w:rsidRPr="006148B6">
              <w:rPr>
                <w:rFonts w:hint="eastAsia"/>
                <w:lang w:eastAsia="zh-CN"/>
              </w:rPr>
              <w:t>N</w:t>
            </w:r>
            <w:r w:rsidRPr="006148B6">
              <w:rPr>
                <w:rFonts w:eastAsia="Times New Roman"/>
                <w:lang w:eastAsia="en-GB"/>
              </w:rPr>
              <w:t xml:space="preserve">PUSCH transmission in NB-IoT UL slot </w:t>
            </w:r>
            <w:proofErr w:type="spellStart"/>
            <w:r w:rsidRPr="006148B6">
              <w:rPr>
                <w:rFonts w:eastAsia="Times New Roman"/>
                <w:i/>
                <w:lang w:eastAsia="en-GB"/>
              </w:rPr>
              <w:t>i</w:t>
            </w:r>
            <w:proofErr w:type="spellEnd"/>
            <w:r w:rsidRPr="006148B6">
              <w:rPr>
                <w:rFonts w:eastAsia="Times New Roman"/>
                <w:lang w:eastAsia="en-GB"/>
              </w:rPr>
              <w:t xml:space="preserve"> for the serving cell </w:t>
            </w:r>
            <w:r w:rsidRPr="006148B6">
              <w:rPr>
                <w:rFonts w:eastAsia="Times New Roman"/>
                <w:position w:val="-6"/>
                <w:lang w:eastAsia="en-GB"/>
              </w:rPr>
              <w:object w:dxaOrig="180" w:dyaOrig="220" w14:anchorId="504478E7">
                <v:shape id="_x0000_i1049" type="#_x0000_t75" style="width:7.5pt;height:7.5pt" o:ole="">
                  <v:imagedata r:id="rId11" o:title=""/>
                </v:shape>
                <o:OLEObject Type="Embed" ProgID="Equation.DSMT4" ShapeID="_x0000_i1049" DrawAspect="Content" ObjectID="_1824063120" r:id="rId48"/>
              </w:object>
            </w:r>
            <w:r w:rsidRPr="006148B6">
              <w:rPr>
                <w:rFonts w:eastAsia="Times New Roman"/>
                <w:lang w:eastAsia="en-GB"/>
              </w:rPr>
              <w:t>is given by:</w:t>
            </w:r>
          </w:p>
          <w:p w14:paraId="359B3601" w14:textId="0C7A5713" w:rsidR="00C62604" w:rsidRPr="006148B6" w:rsidRDefault="00C62604" w:rsidP="00C62604">
            <w:pPr>
              <w:spacing w:after="180"/>
              <w:ind w:left="568"/>
              <w:rPr>
                <w:rFonts w:eastAsia="Times New Roman"/>
                <w:lang w:eastAsia="en-GB"/>
              </w:rPr>
            </w:pPr>
            <w:r w:rsidRPr="006148B6">
              <w:rPr>
                <w:rFonts w:eastAsia="Times New Roman"/>
                <w:lang w:eastAsia="en-GB"/>
              </w:rPr>
              <w:t xml:space="preserve">For NPUSCH (re)transmissions corresponding to the </w:t>
            </w:r>
            <w:proofErr w:type="gramStart"/>
            <w:r w:rsidRPr="006148B6">
              <w:rPr>
                <w:rFonts w:eastAsia="Times New Roman"/>
                <w:lang w:eastAsia="en-GB"/>
              </w:rPr>
              <w:t>random access</w:t>
            </w:r>
            <w:proofErr w:type="gramEnd"/>
            <w:r w:rsidRPr="006148B6">
              <w:rPr>
                <w:rFonts w:eastAsia="Times New Roman"/>
                <w:lang w:eastAsia="en-GB"/>
              </w:rPr>
              <w:t xml:space="preserve"> response grant</w:t>
            </w:r>
            <w:r w:rsidR="00F65121">
              <w:rPr>
                <w:rFonts w:eastAsia="Times New Roman"/>
                <w:color w:val="FF0000"/>
                <w:lang w:eastAsia="en-GB"/>
              </w:rPr>
              <w:t xml:space="preserve"> </w:t>
            </w:r>
            <w:r w:rsidRPr="006148B6">
              <w:rPr>
                <w:rFonts w:eastAsia="Times New Roman"/>
                <w:lang w:eastAsia="en-GB"/>
              </w:rPr>
              <w:t>if enhanced random access power control is not applied,</w:t>
            </w:r>
            <w:r w:rsidR="00F65121">
              <w:rPr>
                <w:rFonts w:eastAsia="Times New Roman"/>
                <w:color w:val="FF0000"/>
                <w:lang w:eastAsia="en-GB"/>
              </w:rPr>
              <w:t xml:space="preserve"> </w:t>
            </w:r>
            <w:r w:rsidR="00C03A90">
              <w:rPr>
                <w:rFonts w:eastAsia="Times New Roman"/>
                <w:color w:val="FF0000"/>
                <w:lang w:eastAsia="en-GB"/>
              </w:rPr>
              <w:t xml:space="preserve">or </w:t>
            </w:r>
            <w:r w:rsidR="00F65121">
              <w:rPr>
                <w:rFonts w:eastAsia="Times New Roman"/>
                <w:color w:val="FF0000"/>
                <w:lang w:eastAsia="en-GB"/>
              </w:rPr>
              <w:t>for</w:t>
            </w:r>
            <w:r w:rsidR="00F65121" w:rsidRPr="00F65121">
              <w:rPr>
                <w:rFonts w:eastAsia="Times New Roman"/>
                <w:color w:val="FF0000"/>
                <w:lang w:eastAsia="en-GB"/>
              </w:rPr>
              <w:t xml:space="preserve"> </w:t>
            </w:r>
            <w:r w:rsidR="00F65121" w:rsidRPr="006148B6">
              <w:rPr>
                <w:rFonts w:eastAsia="Times New Roman"/>
                <w:color w:val="FF0000"/>
                <w:lang w:eastAsia="en-GB"/>
              </w:rPr>
              <w:t xml:space="preserve">NPUSCH (re)transmissions corresponding to the </w:t>
            </w:r>
            <w:r w:rsidR="00F65121">
              <w:rPr>
                <w:rFonts w:eastAsia="Times New Roman"/>
                <w:color w:val="FF0000"/>
                <w:lang w:eastAsia="en-GB"/>
              </w:rPr>
              <w:t>CB-Msg3-EDT</w:t>
            </w:r>
            <w:r w:rsidR="00F65121" w:rsidRPr="00F65121">
              <w:rPr>
                <w:rFonts w:eastAsia="Times New Roman"/>
                <w:color w:val="FF0000"/>
                <w:lang w:eastAsia="en-GB"/>
              </w:rPr>
              <w:t xml:space="preserve"> </w:t>
            </w:r>
            <w:r w:rsidR="00F65121" w:rsidRPr="006148B6">
              <w:rPr>
                <w:rFonts w:eastAsia="Times New Roman"/>
                <w:color w:val="FF0000"/>
                <w:lang w:eastAsia="en-GB"/>
              </w:rPr>
              <w:t xml:space="preserve">if enhanced </w:t>
            </w:r>
            <w:r w:rsidR="00F65121">
              <w:rPr>
                <w:rFonts w:eastAsia="Times New Roman"/>
                <w:color w:val="FF0000"/>
                <w:lang w:eastAsia="en-GB"/>
              </w:rPr>
              <w:t>CB-Msg3-EDT</w:t>
            </w:r>
            <w:r w:rsidR="00F65121" w:rsidRPr="006148B6">
              <w:rPr>
                <w:rFonts w:eastAsia="Times New Roman"/>
                <w:color w:val="FF0000"/>
                <w:lang w:eastAsia="en-GB"/>
              </w:rPr>
              <w:t xml:space="preserve"> power control is not applied</w:t>
            </w:r>
            <w:r w:rsidR="00F65121" w:rsidRPr="00F65121">
              <w:rPr>
                <w:rFonts w:eastAsia="Times New Roman"/>
                <w:color w:val="FF0000"/>
                <w:lang w:eastAsia="en-GB"/>
              </w:rPr>
              <w:t>,</w:t>
            </w:r>
            <w:r w:rsidR="00F65121">
              <w:rPr>
                <w:rFonts w:eastAsia="Times New Roman"/>
                <w:color w:val="FF0000"/>
                <w:lang w:eastAsia="en-GB"/>
              </w:rPr>
              <w:t xml:space="preserve"> </w:t>
            </w:r>
            <w:r w:rsidRPr="006148B6">
              <w:rPr>
                <w:rFonts w:eastAsia="Times New Roman"/>
                <w:lang w:eastAsia="en-GB"/>
              </w:rPr>
              <w:t xml:space="preserve">and for all other NPUSCH transmissions except for </w:t>
            </w:r>
            <w:r w:rsidRPr="006148B6">
              <w:rPr>
                <w:rFonts w:eastAsia="Malgun Gothic"/>
                <w:lang w:eastAsia="en-GB"/>
              </w:rPr>
              <w:t>N</w:t>
            </w:r>
            <w:r w:rsidRPr="006148B6">
              <w:rPr>
                <w:rFonts w:eastAsia="Malgun Gothic" w:hint="eastAsia"/>
                <w:lang w:eastAsia="en-GB"/>
              </w:rPr>
              <w:t xml:space="preserve">PUSCH </w:t>
            </w:r>
            <w:r w:rsidRPr="006148B6">
              <w:rPr>
                <w:rFonts w:eastAsia="Malgun Gothic"/>
                <w:lang w:eastAsia="en-GB"/>
              </w:rPr>
              <w:t>(re)</w:t>
            </w:r>
            <w:r w:rsidRPr="006148B6">
              <w:rPr>
                <w:rFonts w:eastAsia="Malgun Gothic" w:hint="eastAsia"/>
                <w:lang w:eastAsia="en-GB"/>
              </w:rPr>
              <w:t xml:space="preserve">transmission </w:t>
            </w:r>
            <w:r w:rsidRPr="006148B6">
              <w:rPr>
                <w:rFonts w:eastAsia="Malgun Gothic"/>
                <w:lang w:eastAsia="en-GB"/>
              </w:rPr>
              <w:t>corresponding to</w:t>
            </w:r>
            <w:r w:rsidRPr="006148B6">
              <w:rPr>
                <w:rFonts w:eastAsia="Malgun Gothic" w:hint="eastAsia"/>
                <w:lang w:eastAsia="en-GB"/>
              </w:rPr>
              <w:t xml:space="preserve"> </w:t>
            </w:r>
            <w:r w:rsidRPr="006148B6">
              <w:rPr>
                <w:rFonts w:eastAsia="Times New Roman"/>
                <w:lang w:eastAsia="en-GB"/>
              </w:rPr>
              <w:t>preconfigured uplink resource, when the number of repetitions of the allocated NPUSCH RUs is greater than 2:</w:t>
            </w:r>
          </w:p>
          <w:p w14:paraId="1E7386AD" w14:textId="77777777" w:rsidR="00C62604" w:rsidRPr="006148B6" w:rsidRDefault="00C62604" w:rsidP="00602B3B">
            <w:pPr>
              <w:keepLines/>
              <w:tabs>
                <w:tab w:val="center" w:pos="4536"/>
                <w:tab w:val="right" w:pos="9072"/>
              </w:tabs>
              <w:spacing w:after="180"/>
              <w:jc w:val="center"/>
              <w:rPr>
                <w:rFonts w:eastAsia="Times New Roman"/>
                <w:lang w:eastAsia="en-GB"/>
              </w:rPr>
            </w:pPr>
            <w:r w:rsidRPr="006148B6">
              <w:rPr>
                <w:rFonts w:eastAsia="Times New Roman"/>
                <w:position w:val="-14"/>
                <w:lang w:eastAsia="en-GB"/>
              </w:rPr>
              <w:object w:dxaOrig="2280" w:dyaOrig="380" w14:anchorId="6DDF1E11">
                <v:shape id="_x0000_i1050" type="#_x0000_t75" style="width:115.5pt;height:21.5pt" o:ole="">
                  <v:imagedata r:id="rId13" o:title=""/>
                </v:shape>
                <o:OLEObject Type="Embed" ProgID="Equation.DSMT4" ShapeID="_x0000_i1050" DrawAspect="Content" ObjectID="_1824063121" r:id="rId49"/>
              </w:object>
            </w:r>
            <w:r w:rsidRPr="006148B6">
              <w:rPr>
                <w:rFonts w:eastAsia="Times New Roman"/>
                <w:lang w:eastAsia="en-GB"/>
              </w:rPr>
              <w:t>[dBm]</w:t>
            </w:r>
          </w:p>
          <w:p w14:paraId="51026B2C" w14:textId="77777777" w:rsidR="00C62604" w:rsidRPr="006148B6" w:rsidRDefault="00C62604" w:rsidP="00C62604">
            <w:pPr>
              <w:spacing w:after="180"/>
              <w:ind w:left="568"/>
              <w:rPr>
                <w:rFonts w:eastAsia="Times New Roman"/>
                <w:noProof/>
                <w:lang w:eastAsia="en-GB"/>
              </w:rPr>
            </w:pPr>
            <w:r w:rsidRPr="006148B6">
              <w:rPr>
                <w:rFonts w:eastAsia="Times New Roman"/>
                <w:noProof/>
                <w:lang w:eastAsia="en-GB"/>
              </w:rPr>
              <w:t>otherwise</w:t>
            </w:r>
          </w:p>
          <w:p w14:paraId="64D64608" w14:textId="77777777" w:rsidR="00C62604" w:rsidRPr="006148B6" w:rsidRDefault="00B4731E" w:rsidP="00C62604">
            <w:pPr>
              <w:keepLines/>
              <w:tabs>
                <w:tab w:val="center" w:pos="4536"/>
                <w:tab w:val="right" w:pos="9072"/>
              </w:tabs>
              <w:spacing w:after="180"/>
              <w:rPr>
                <w:rFonts w:eastAsia="Times New Roman"/>
                <w:lang w:eastAsia="en-GB"/>
              </w:rPr>
            </w:pP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PUSCH,c</m:t>
                  </m:r>
                  <m:ctrlPr>
                    <w:rPr>
                      <w:rFonts w:ascii="Cambria Math" w:eastAsia="Times New Roman" w:hAnsi="Cambria Math"/>
                      <w:lang w:eastAsia="en-GB"/>
                    </w:rPr>
                  </m:ctrlPr>
                </m:sub>
              </m:sSub>
              <m:r>
                <w:rPr>
                  <w:rFonts w:ascii="Cambria Math" w:eastAsia="Times New Roman"/>
                  <w:lang w:eastAsia="en-GB"/>
                </w:rPr>
                <m:t>(i)=</m:t>
              </m:r>
              <m:func>
                <m:funcPr>
                  <m:ctrlPr>
                    <w:rPr>
                      <w:rFonts w:ascii="Cambria Math" w:eastAsia="Times New Roman" w:hAnsi="Cambria Math"/>
                      <w:i/>
                      <w:lang w:eastAsia="en-GB"/>
                    </w:rPr>
                  </m:ctrlPr>
                </m:funcPr>
                <m:fName>
                  <m:r>
                    <w:rPr>
                      <w:rFonts w:ascii="Cambria Math" w:eastAsia="Times New Roman"/>
                      <w:lang w:eastAsia="en-GB"/>
                    </w:rPr>
                    <m:t>min</m:t>
                  </m:r>
                </m:fName>
                <m:e>
                  <m:d>
                    <m:dPr>
                      <m:begChr m:val="{"/>
                      <m:endChr m:val="}"/>
                      <m:ctrlPr>
                        <w:rPr>
                          <w:rFonts w:ascii="Cambria Math" w:eastAsia="Times New Roman" w:hAnsi="Cambria Math"/>
                          <w:i/>
                          <w:lang w:eastAsia="en-GB"/>
                        </w:rPr>
                      </m:ctrlPr>
                    </m:dPr>
                    <m:e>
                      <m:eqArr>
                        <m:eqArrPr>
                          <m:ctrlPr>
                            <w:rPr>
                              <w:rFonts w:ascii="Cambria Math" w:eastAsia="Times New Roman" w:hAnsi="Cambria Math"/>
                              <w:i/>
                              <w:lang w:eastAsia="en-GB"/>
                            </w:rPr>
                          </m:ctrlPr>
                        </m:eqArrPr>
                        <m:e>
                          <m:r>
                            <w:rPr>
                              <w:rFonts w:ascii="Cambria Math" w:eastAsia="Times New Roman"/>
                              <w:lang w:eastAsia="en-GB"/>
                            </w:rPr>
                            <m:t>&amp;</m:t>
                          </m:r>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CMAX</m:t>
                              </m:r>
                              <m:r>
                                <m:rPr>
                                  <m:sty m:val="p"/>
                                </m:rPr>
                                <w:rPr>
                                  <w:rFonts w:ascii="Cambria Math" w:eastAsia="Times New Roman"/>
                                  <w:lang w:eastAsia="en-GB"/>
                                </w:rPr>
                                <m:t>,</m:t>
                              </m:r>
                              <m:r>
                                <w:rPr>
                                  <w:rFonts w:ascii="Cambria Math" w:eastAsia="Times New Roman"/>
                                  <w:lang w:eastAsia="en-GB"/>
                                </w:rPr>
                                <m:t>c</m:t>
                              </m:r>
                              <m:ctrlPr>
                                <w:rPr>
                                  <w:rFonts w:ascii="Cambria Math" w:eastAsia="Times New Roman" w:hAnsi="Cambria Math"/>
                                  <w:lang w:eastAsia="en-GB"/>
                                </w:rPr>
                              </m:ctrlPr>
                            </m:sub>
                          </m:sSub>
                          <m:r>
                            <w:rPr>
                              <w:rFonts w:ascii="Cambria Math" w:eastAsia="Times New Roman"/>
                              <w:lang w:eastAsia="en-GB"/>
                            </w:rPr>
                            <m:t>(i),</m:t>
                          </m:r>
                        </m:e>
                        <m:e>
                          <m:r>
                            <w:rPr>
                              <w:rFonts w:ascii="Cambria Math" w:eastAsia="Times New Roman"/>
                              <w:lang w:eastAsia="en-GB"/>
                            </w:rPr>
                            <m:t>&amp;10</m:t>
                          </m:r>
                          <m:func>
                            <m:funcPr>
                              <m:ctrlPr>
                                <w:rPr>
                                  <w:rFonts w:ascii="Cambria Math" w:eastAsia="Times New Roman" w:hAnsi="Cambria Math"/>
                                  <w:i/>
                                  <w:lang w:eastAsia="en-GB"/>
                                </w:rPr>
                              </m:ctrlPr>
                            </m:funcPr>
                            <m:fName>
                              <m:sSub>
                                <m:sSubPr>
                                  <m:ctrlPr>
                                    <w:rPr>
                                      <w:rFonts w:ascii="Cambria Math" w:eastAsia="Times New Roman" w:hAnsi="Cambria Math"/>
                                      <w:i/>
                                      <w:lang w:eastAsia="en-GB"/>
                                    </w:rPr>
                                  </m:ctrlPr>
                                </m:sSubPr>
                                <m:e>
                                  <m:r>
                                    <w:rPr>
                                      <w:rFonts w:ascii="Cambria Math" w:eastAsia="Times New Roman"/>
                                      <w:lang w:eastAsia="en-GB"/>
                                    </w:rPr>
                                    <m:t>log</m:t>
                                  </m:r>
                                </m:e>
                                <m:sub>
                                  <m:r>
                                    <w:rPr>
                                      <w:rFonts w:ascii="Cambria Math" w:eastAsia="Times New Roman"/>
                                      <w:lang w:eastAsia="en-GB"/>
                                    </w:rPr>
                                    <m:t>10</m:t>
                                  </m:r>
                                </m:sub>
                              </m:sSub>
                            </m:fName>
                            <m:e>
                              <m:r>
                                <w:rPr>
                                  <w:rFonts w:ascii="Cambria Math" w:eastAsia="Times New Roman"/>
                                  <w:lang w:eastAsia="en-GB"/>
                                </w:rPr>
                                <m:t>(</m:t>
                              </m:r>
                            </m:e>
                          </m:func>
                          <m:sSub>
                            <m:sSubPr>
                              <m:ctrlPr>
                                <w:rPr>
                                  <w:rFonts w:ascii="Cambria Math" w:eastAsia="Times New Roman" w:hAnsi="Cambria Math"/>
                                  <w:i/>
                                  <w:lang w:eastAsia="en-GB"/>
                                </w:rPr>
                              </m:ctrlPr>
                            </m:sSubPr>
                            <m:e>
                              <m:r>
                                <w:rPr>
                                  <w:rFonts w:ascii="Cambria Math" w:eastAsia="Times New Roman"/>
                                  <w:lang w:eastAsia="en-GB"/>
                                </w:rPr>
                                <m:t>M</m:t>
                              </m:r>
                            </m:e>
                            <m:sub>
                              <m:r>
                                <m:rPr>
                                  <m:nor/>
                                </m:rPr>
                                <w:rPr>
                                  <w:rFonts w:ascii="Cambria Math" w:eastAsia="Times New Roman"/>
                                  <w:lang w:eastAsia="en-GB"/>
                                </w:rPr>
                                <m:t>NPUSCH,c</m:t>
                              </m:r>
                              <m:ctrlPr>
                                <w:rPr>
                                  <w:rFonts w:ascii="Cambria Math" w:eastAsia="Times New Roman" w:hAnsi="Cambria Math"/>
                                  <w:lang w:eastAsia="en-GB"/>
                                </w:rPr>
                              </m:ctrlPr>
                            </m:sub>
                          </m:sSub>
                          <m:r>
                            <w:rPr>
                              <w:rFonts w:ascii="Cambria Math" w:eastAsia="Times New Roman"/>
                              <w:lang w:eastAsia="en-GB"/>
                            </w:rPr>
                            <m:t>(i))+</m:t>
                          </m:r>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O_NPUSCH,c</m:t>
                              </m:r>
                              <m:ctrlPr>
                                <w:rPr>
                                  <w:rFonts w:ascii="Cambria Math" w:eastAsia="Times New Roman" w:hAnsi="Cambria Math"/>
                                  <w:lang w:eastAsia="en-GB"/>
                                </w:rPr>
                              </m:ctrlPr>
                            </m:sub>
                          </m:sSub>
                          <m:r>
                            <w:rPr>
                              <w:rFonts w:ascii="Cambria Math" w:eastAsia="Times New Roman"/>
                              <w:lang w:eastAsia="en-GB"/>
                            </w:rPr>
                            <m:t>(j)+</m:t>
                          </m:r>
                          <m:sSub>
                            <m:sSubPr>
                              <m:ctrlPr>
                                <w:rPr>
                                  <w:rFonts w:ascii="Cambria Math" w:eastAsia="Times New Roman" w:hAnsi="Cambria Math"/>
                                  <w:i/>
                                  <w:lang w:eastAsia="en-GB"/>
                                </w:rPr>
                              </m:ctrlPr>
                            </m:sSubPr>
                            <m:e>
                              <m:r>
                                <w:rPr>
                                  <w:rFonts w:ascii="Cambria Math" w:eastAsia="Times New Roman"/>
                                  <w:lang w:eastAsia="en-GB"/>
                                </w:rPr>
                                <m:t>α</m:t>
                              </m:r>
                            </m:e>
                            <m:sub>
                              <m:r>
                                <w:rPr>
                                  <w:rFonts w:ascii="Cambria Math" w:eastAsia="Times New Roman"/>
                                  <w:lang w:eastAsia="en-GB"/>
                                </w:rPr>
                                <m:t>c</m:t>
                              </m:r>
                            </m:sub>
                          </m:sSub>
                          <m:r>
                            <w:rPr>
                              <w:rFonts w:ascii="Cambria Math" w:eastAsia="Times New Roman"/>
                              <w:lang w:eastAsia="en-GB"/>
                            </w:rPr>
                            <m:t>(j)</m:t>
                          </m:r>
                          <m:r>
                            <w:rPr>
                              <w:rFonts w:ascii="Cambria Math" w:eastAsia="Times New Roman" w:hAnsi="Cambria Math" w:cs="Cambria Math"/>
                              <w:lang w:eastAsia="en-GB"/>
                            </w:rPr>
                            <m:t>⋅</m:t>
                          </m:r>
                          <m:r>
                            <w:rPr>
                              <w:rFonts w:ascii="Cambria Math" w:eastAsia="Times New Roman"/>
                              <w:lang w:eastAsia="en-GB"/>
                            </w:rPr>
                            <m:t>P</m:t>
                          </m:r>
                          <m:sSub>
                            <m:sSubPr>
                              <m:ctrlPr>
                                <w:rPr>
                                  <w:rFonts w:ascii="Cambria Math" w:eastAsia="Times New Roman" w:hAnsi="Cambria Math"/>
                                  <w:i/>
                                  <w:lang w:eastAsia="en-GB"/>
                                </w:rPr>
                              </m:ctrlPr>
                            </m:sSubPr>
                            <m:e>
                              <m:r>
                                <w:rPr>
                                  <w:rFonts w:ascii="Cambria Math" w:eastAsia="Times New Roman"/>
                                  <w:lang w:eastAsia="en-GB"/>
                                </w:rPr>
                                <m:t>L</m:t>
                              </m:r>
                            </m:e>
                            <m:sub>
                              <m:r>
                                <w:rPr>
                                  <w:rFonts w:ascii="Cambria Math" w:eastAsia="Times New Roman"/>
                                  <w:lang w:eastAsia="en-GB"/>
                                </w:rPr>
                                <m:t>c</m:t>
                              </m:r>
                            </m:sub>
                          </m:sSub>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Δ</m:t>
                              </m:r>
                            </m:e>
                            <m:sub>
                              <m:r>
                                <m:rPr>
                                  <m:nor/>
                                </m:rPr>
                                <w:rPr>
                                  <w:rFonts w:ascii="Cambria Math" w:eastAsia="Times New Roman"/>
                                  <w:lang w:eastAsia="en-GB"/>
                                </w:rPr>
                                <m:t>TF,c</m:t>
                              </m:r>
                              <m:ctrlPr>
                                <w:rPr>
                                  <w:rFonts w:ascii="Cambria Math" w:eastAsia="Times New Roman" w:hAnsi="Cambria Math"/>
                                  <w:lang w:eastAsia="en-GB"/>
                                </w:rPr>
                              </m:ctrlPr>
                            </m:sub>
                          </m:sSub>
                          <m:r>
                            <w:rPr>
                              <w:rFonts w:ascii="Cambria Math" w:eastAsia="Times New Roman"/>
                              <w:lang w:eastAsia="en-GB"/>
                            </w:rPr>
                            <m:t>(i))</m:t>
                          </m:r>
                        </m:e>
                      </m:eqArr>
                    </m:e>
                  </m:d>
                </m:e>
              </m:func>
            </m:oMath>
            <w:r w:rsidR="00C62604" w:rsidRPr="006148B6">
              <w:rPr>
                <w:rFonts w:eastAsia="Times New Roman"/>
                <w:lang w:eastAsia="en-GB"/>
              </w:rPr>
              <w:t xml:space="preserve"> [dBm]</w:t>
            </w:r>
          </w:p>
          <w:p w14:paraId="0B4992F3" w14:textId="77777777" w:rsidR="00C62604" w:rsidRPr="006148B6" w:rsidRDefault="00C62604" w:rsidP="00C62604">
            <w:pPr>
              <w:spacing w:after="180"/>
              <w:rPr>
                <w:rFonts w:eastAsia="Times New Roman"/>
                <w:lang w:eastAsia="en-GB"/>
              </w:rPr>
            </w:pPr>
            <w:proofErr w:type="gramStart"/>
            <w:r w:rsidRPr="006148B6">
              <w:rPr>
                <w:rFonts w:eastAsia="Times New Roman"/>
                <w:lang w:eastAsia="en-GB"/>
              </w:rPr>
              <w:t>where</w:t>
            </w:r>
            <w:proofErr w:type="gramEnd"/>
            <w:r w:rsidRPr="006148B6">
              <w:rPr>
                <w:rFonts w:eastAsia="Times New Roman"/>
                <w:lang w:eastAsia="en-GB"/>
              </w:rPr>
              <w:t>,</w:t>
            </w:r>
          </w:p>
          <w:p w14:paraId="2097394A" w14:textId="77777777" w:rsidR="00C62604" w:rsidRPr="006148B6" w:rsidRDefault="00C62604" w:rsidP="00C62604">
            <w:pPr>
              <w:spacing w:after="180"/>
              <w:ind w:left="568" w:hanging="284"/>
              <w:rPr>
                <w:lang w:eastAsia="zh-CN"/>
              </w:rPr>
            </w:pPr>
            <w:r w:rsidRPr="006148B6">
              <w:rPr>
                <w:rFonts w:eastAsia="Times New Roman"/>
                <w:lang w:eastAsia="en-GB"/>
              </w:rPr>
              <w:t>-</w:t>
            </w:r>
            <w:r w:rsidRPr="006148B6">
              <w:rPr>
                <w:rFonts w:eastAsia="Times New Roman"/>
                <w:lang w:eastAsia="en-GB"/>
              </w:rPr>
              <w:tab/>
            </w:r>
            <w:r w:rsidRPr="006148B6">
              <w:rPr>
                <w:rFonts w:eastAsia="Times New Roman"/>
                <w:noProof/>
                <w:position w:val="-12"/>
                <w:lang w:eastAsia="en-GB"/>
              </w:rPr>
              <w:drawing>
                <wp:inline distT="0" distB="0" distL="0" distR="0" wp14:anchorId="6783A97C" wp14:editId="4109E3EC">
                  <wp:extent cx="640080" cy="182880"/>
                  <wp:effectExtent l="0" t="0" r="762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6148B6">
              <w:rPr>
                <w:rFonts w:eastAsia="Times New Roman"/>
                <w:lang w:eastAsia="en-GB"/>
              </w:rPr>
              <w:t xml:space="preserve">is the configured UE </w:t>
            </w:r>
            <w:proofErr w:type="gramStart"/>
            <w:r w:rsidRPr="006148B6">
              <w:rPr>
                <w:rFonts w:eastAsia="Times New Roman"/>
                <w:lang w:eastAsia="en-GB"/>
              </w:rPr>
              <w:t>transmit</w:t>
            </w:r>
            <w:proofErr w:type="gramEnd"/>
            <w:r w:rsidRPr="006148B6">
              <w:rPr>
                <w:rFonts w:eastAsia="Times New Roman"/>
                <w:lang w:eastAsia="en-GB"/>
              </w:rPr>
              <w:t xml:space="preserve"> power defined in [6] in NB-IoT UL slot </w:t>
            </w:r>
            <w:proofErr w:type="spellStart"/>
            <w:r w:rsidRPr="006148B6">
              <w:rPr>
                <w:rFonts w:eastAsia="Times New Roman"/>
                <w:i/>
                <w:lang w:eastAsia="en-GB"/>
              </w:rPr>
              <w:t>i</w:t>
            </w:r>
            <w:proofErr w:type="spellEnd"/>
            <w:r w:rsidRPr="006148B6">
              <w:rPr>
                <w:rFonts w:eastAsia="Times New Roman"/>
                <w:lang w:eastAsia="en-GB"/>
              </w:rPr>
              <w:t xml:space="preserve"> for serving cell </w:t>
            </w:r>
            <w:r w:rsidRPr="006148B6">
              <w:rPr>
                <w:rFonts w:eastAsia="Times New Roman"/>
                <w:position w:val="-6"/>
                <w:lang w:eastAsia="en-GB"/>
              </w:rPr>
              <w:object w:dxaOrig="180" w:dyaOrig="220" w14:anchorId="23915E73">
                <v:shape id="_x0000_i1051" type="#_x0000_t75" style="width:7.5pt;height:7.5pt" o:ole="">
                  <v:imagedata r:id="rId11" o:title=""/>
                </v:shape>
                <o:OLEObject Type="Embed" ProgID="Equation.DSMT4" ShapeID="_x0000_i1051" DrawAspect="Content" ObjectID="_1824063122" r:id="rId50"/>
              </w:object>
            </w:r>
            <w:r w:rsidRPr="006148B6">
              <w:rPr>
                <w:rFonts w:eastAsia="Times New Roman"/>
                <w:lang w:eastAsia="en-GB"/>
              </w:rPr>
              <w:t>.</w:t>
            </w:r>
          </w:p>
          <w:p w14:paraId="647D8A85" w14:textId="77777777" w:rsidR="00C62604" w:rsidRPr="006148B6" w:rsidRDefault="00C62604" w:rsidP="00C62604">
            <w:pPr>
              <w:spacing w:after="180"/>
              <w:ind w:left="568" w:hanging="284"/>
              <w:rPr>
                <w:lang w:eastAsia="zh-CN"/>
              </w:rPr>
            </w:pPr>
            <w:r w:rsidRPr="006148B6">
              <w:rPr>
                <w:rFonts w:eastAsia="Times New Roman"/>
                <w:lang w:eastAsia="en-GB"/>
              </w:rPr>
              <w:t>-</w:t>
            </w:r>
            <w:r w:rsidRPr="006148B6">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hint="eastAsia"/>
                      <w:lang w:eastAsia="zh-CN"/>
                    </w:rPr>
                    <m:t>M</m:t>
                  </m:r>
                  <m:ctrlPr>
                    <w:rPr>
                      <w:rFonts w:ascii="Cambria Math" w:eastAsia="Times New Roman" w:hAnsi="Cambria Math"/>
                      <w:lang w:eastAsia="zh-CN"/>
                    </w:rPr>
                  </m:ctrlPr>
                </m:e>
                <m:sub>
                  <m:r>
                    <m:rPr>
                      <m:sty m:val="p"/>
                    </m:rPr>
                    <w:rPr>
                      <w:rFonts w:ascii="Cambria Math" w:eastAsia="Times New Roman" w:hAnsi="Cambria Math"/>
                      <w:lang w:eastAsia="en-GB"/>
                    </w:rPr>
                    <m:t>NPUSCH,c</m:t>
                  </m:r>
                </m:sub>
              </m:sSub>
              <m:r>
                <w:rPr>
                  <w:rFonts w:ascii="Cambria Math" w:eastAsia="Times New Roman" w:hAnsi="Cambria Math"/>
                  <w:lang w:eastAsia="en-GB"/>
                </w:rPr>
                <m:t>(i)</m:t>
              </m:r>
            </m:oMath>
            <w:r w:rsidRPr="006148B6">
              <w:rPr>
                <w:rFonts w:eastAsia="等线" w:hint="eastAsia"/>
                <w:lang w:eastAsia="zh-CN"/>
              </w:rPr>
              <w:t xml:space="preserve"> </w:t>
            </w:r>
            <w:r w:rsidRPr="006148B6">
              <w:rPr>
                <w:rFonts w:eastAsia="Times New Roman"/>
                <w:lang w:eastAsia="en-GB"/>
              </w:rPr>
              <w:t xml:space="preserve">is </w:t>
            </w:r>
            <w:r w:rsidRPr="006148B6">
              <w:rPr>
                <w:lang w:eastAsia="en-GB"/>
              </w:rPr>
              <w:t>the NPUSCH transmission resource bandwidth normalized by 15 kHz, where</w:t>
            </w:r>
            <w:r w:rsidRPr="006148B6">
              <w:rPr>
                <w:rFonts w:eastAsia="Times New Roman"/>
                <w:lang w:eastAsia="en-GB"/>
              </w:rPr>
              <w:t xml:space="preserve"> {1/4} is used for 3.75 kHz subcarrier spacing and {1, 3, 6, 12} are used for 15kHz subcarrier spacing</w:t>
            </w:r>
          </w:p>
          <w:p w14:paraId="3F380AD3" w14:textId="09C2E3F8" w:rsidR="00C62604" w:rsidRPr="006148B6" w:rsidRDefault="00C62604" w:rsidP="00C62604">
            <w:pPr>
              <w:spacing w:after="180"/>
              <w:ind w:left="568" w:hanging="284"/>
              <w:rPr>
                <w:rFonts w:eastAsia="Times New Roman"/>
                <w:lang w:eastAsia="en-GB"/>
              </w:rPr>
            </w:pPr>
            <w:r w:rsidRPr="006148B6">
              <w:rPr>
                <w:rFonts w:eastAsia="Times New Roman"/>
                <w:lang w:eastAsia="en-GB"/>
              </w:rPr>
              <w:t>-</w:t>
            </w:r>
            <w:r w:rsidRPr="006148B6">
              <w:rPr>
                <w:rFonts w:eastAsia="Times New Roman"/>
                <w:lang w:eastAsia="en-GB"/>
              </w:rPr>
              <w:tab/>
            </w:r>
            <m:oMath>
              <m:sSub>
                <m:sSubPr>
                  <m:ctrlPr>
                    <w:rPr>
                      <w:rFonts w:ascii="Cambria Math" w:eastAsia="Calibri" w:hAnsi="Cambria Math" w:cs="Arial"/>
                      <w:i/>
                      <w:sz w:val="24"/>
                      <w:szCs w:val="24"/>
                      <w:lang w:val="sv-SE" w:eastAsia="ja-JP"/>
                    </w:rPr>
                  </m:ctrlPr>
                </m:sSubPr>
                <m:e>
                  <m:r>
                    <w:rPr>
                      <w:rFonts w:ascii="Cambria Math" w:eastAsia="Times New Roman" w:hAnsi="Cambria Math"/>
                      <w:lang w:eastAsia="ja-JP"/>
                    </w:rPr>
                    <m:t>P</m:t>
                  </m:r>
                </m:e>
                <m:sub>
                  <m:r>
                    <m:rPr>
                      <m:sty m:val="p"/>
                    </m:rPr>
                    <w:rPr>
                      <w:rFonts w:ascii="Cambria Math" w:eastAsia="Times New Roman" w:hAnsi="Cambria Math"/>
                      <w:lang w:eastAsia="ja-JP"/>
                    </w:rPr>
                    <m:t>O_NPUSCH,c</m:t>
                  </m:r>
                </m:sub>
              </m:sSub>
              <m:d>
                <m:dPr>
                  <m:ctrlPr>
                    <w:rPr>
                      <w:rFonts w:ascii="Cambria Math" w:eastAsia="Times New Roman" w:hAnsi="Cambria Math"/>
                      <w:i/>
                      <w:lang w:eastAsia="ja-JP"/>
                    </w:rPr>
                  </m:ctrlPr>
                </m:dPr>
                <m:e>
                  <m:r>
                    <w:rPr>
                      <w:rFonts w:ascii="Cambria Math" w:eastAsia="Times New Roman" w:hAnsi="Cambria Math"/>
                      <w:lang w:eastAsia="ja-JP"/>
                    </w:rPr>
                    <m:t>j</m:t>
                  </m:r>
                </m:e>
              </m:d>
            </m:oMath>
            <w:r w:rsidRPr="006148B6">
              <w:rPr>
                <w:rFonts w:eastAsia="等线" w:hint="eastAsia"/>
                <w:lang w:eastAsia="zh-CN"/>
              </w:rPr>
              <w:t xml:space="preserve"> </w:t>
            </w:r>
            <w:r w:rsidRPr="006148B6">
              <w:rPr>
                <w:rFonts w:eastAsia="Times New Roman"/>
                <w:lang w:eastAsia="en-GB"/>
              </w:rPr>
              <w:t xml:space="preserve">is a parameter composed of the sum of a component </w:t>
            </w:r>
            <w:r w:rsidRPr="006148B6">
              <w:rPr>
                <w:rFonts w:eastAsia="Times New Roman"/>
                <w:position w:val="-14"/>
                <w:lang w:eastAsia="en-GB"/>
              </w:rPr>
              <w:object w:dxaOrig="2060" w:dyaOrig="380" w14:anchorId="1AE12763">
                <v:shape id="_x0000_i1052" type="#_x0000_t75" style="width:99.5pt;height:21.5pt" o:ole="">
                  <v:imagedata r:id="rId17" o:title=""/>
                </v:shape>
                <o:OLEObject Type="Embed" ProgID="Equation.DSMT4" ShapeID="_x0000_i1052" DrawAspect="Content" ObjectID="_1824063123" r:id="rId51"/>
              </w:object>
            </w:r>
            <w:r w:rsidRPr="006148B6">
              <w:rPr>
                <w:rFonts w:eastAsia="Times New Roman"/>
                <w:lang w:eastAsia="en-GB"/>
              </w:rPr>
              <w:t xml:space="preserve"> provided from higher layers and a component </w:t>
            </w:r>
            <w:r w:rsidRPr="006148B6">
              <w:rPr>
                <w:rFonts w:eastAsia="Times New Roman"/>
                <w:position w:val="-14"/>
                <w:lang w:eastAsia="en-GB"/>
              </w:rPr>
              <w:object w:dxaOrig="1660" w:dyaOrig="380" w14:anchorId="4AB0D0FD">
                <v:shape id="_x0000_i1053" type="#_x0000_t75" style="width:83pt;height:21.5pt" o:ole="">
                  <v:imagedata r:id="rId19" o:title=""/>
                </v:shape>
                <o:OLEObject Type="Embed" ProgID="Equation.DSMT4" ShapeID="_x0000_i1053" DrawAspect="Content" ObjectID="_1824063124" r:id="rId52"/>
              </w:object>
            </w:r>
            <w:r w:rsidRPr="006148B6">
              <w:rPr>
                <w:rFonts w:eastAsia="Times New Roman"/>
                <w:lang w:eastAsia="en-GB"/>
              </w:rPr>
              <w:t xml:space="preserve"> provided by higher layers for </w:t>
            </w:r>
            <w:r w:rsidRPr="006148B6">
              <w:rPr>
                <w:rFonts w:eastAsia="Times New Roman"/>
                <w:i/>
                <w:lang w:eastAsia="en-GB"/>
              </w:rPr>
              <w:t>j=1</w:t>
            </w:r>
            <w:r w:rsidRPr="006148B6">
              <w:rPr>
                <w:rFonts w:eastAsia="Times New Roman" w:hint="eastAsia"/>
                <w:lang w:eastAsia="en-GB"/>
              </w:rPr>
              <w:t>,</w:t>
            </w:r>
            <w:r w:rsidRPr="006148B6">
              <w:rPr>
                <w:rFonts w:eastAsia="Times New Roman"/>
                <w:lang w:eastAsia="en-GB"/>
              </w:rPr>
              <w:t xml:space="preserve"> </w:t>
            </w:r>
            <w:r w:rsidRPr="006148B6">
              <w:rPr>
                <w:rFonts w:eastAsia="Times New Roman"/>
                <w:i/>
                <w:lang w:eastAsia="en-GB"/>
              </w:rPr>
              <w:t>3</w:t>
            </w:r>
            <w:r w:rsidRPr="006148B6">
              <w:rPr>
                <w:rFonts w:hint="eastAsia"/>
                <w:lang w:eastAsia="zh-CN"/>
              </w:rPr>
              <w:t xml:space="preserve"> and</w:t>
            </w:r>
            <w:r w:rsidRPr="006148B6">
              <w:rPr>
                <w:rFonts w:eastAsia="Times New Roman"/>
                <w:i/>
                <w:lang w:eastAsia="en-GB"/>
              </w:rPr>
              <w:t xml:space="preserve"> </w:t>
            </w:r>
            <w:r w:rsidRPr="006148B6">
              <w:rPr>
                <w:rFonts w:eastAsia="Times New Roman"/>
                <w:lang w:eastAsia="en-GB"/>
              </w:rPr>
              <w:t>for serving cell</w:t>
            </w:r>
            <w:r w:rsidRPr="006148B6">
              <w:rPr>
                <w:rFonts w:eastAsia="Times New Roman"/>
                <w:position w:val="-6"/>
                <w:lang w:eastAsia="en-GB"/>
              </w:rPr>
              <w:object w:dxaOrig="180" w:dyaOrig="220" w14:anchorId="7C4E5372">
                <v:shape id="_x0000_i1054" type="#_x0000_t75" style="width:7.5pt;height:7.5pt" o:ole="">
                  <v:imagedata r:id="rId11" o:title=""/>
                </v:shape>
                <o:OLEObject Type="Embed" ProgID="Equation.DSMT4" ShapeID="_x0000_i1054" DrawAspect="Content" ObjectID="_1824063125" r:id="rId53"/>
              </w:object>
            </w:r>
            <w:r w:rsidRPr="006148B6">
              <w:rPr>
                <w:rFonts w:eastAsia="Times New Roman"/>
                <w:lang w:eastAsia="en-GB"/>
              </w:rPr>
              <w:t xml:space="preserve"> where </w:t>
            </w:r>
            <w:r w:rsidRPr="006148B6">
              <w:rPr>
                <w:rFonts w:eastAsia="Times New Roman"/>
                <w:position w:val="-12"/>
                <w:lang w:eastAsia="en-GB"/>
              </w:rPr>
              <w:object w:dxaOrig="940" w:dyaOrig="340" w14:anchorId="63E43EF0">
                <v:shape id="_x0000_i1055" type="#_x0000_t75" style="width:40.5pt;height:15pt" o:ole="">
                  <v:imagedata r:id="rId22" o:title=""/>
                </v:shape>
                <o:OLEObject Type="Embed" ProgID="Equation.DSMT4" ShapeID="_x0000_i1055" DrawAspect="Content" ObjectID="_1824063126" r:id="rId54"/>
              </w:object>
            </w:r>
            <w:r w:rsidRPr="006148B6">
              <w:rPr>
                <w:rFonts w:eastAsia="Times New Roman"/>
                <w:lang w:eastAsia="en-GB"/>
              </w:rPr>
              <w:t xml:space="preserve">. </w:t>
            </w:r>
            <w:r w:rsidRPr="006148B6">
              <w:rPr>
                <w:rFonts w:hint="eastAsia"/>
                <w:lang w:eastAsia="zh-CN"/>
              </w:rPr>
              <w:t>F</w:t>
            </w:r>
            <w:r w:rsidRPr="006148B6">
              <w:rPr>
                <w:rFonts w:eastAsia="Times New Roman"/>
                <w:lang w:eastAsia="en-GB"/>
              </w:rPr>
              <w:t xml:space="preserve">or </w:t>
            </w:r>
            <w:r w:rsidRPr="006148B6">
              <w:rPr>
                <w:rFonts w:hint="eastAsia"/>
                <w:lang w:eastAsia="zh-CN"/>
              </w:rPr>
              <w:t>N</w:t>
            </w:r>
            <w:r w:rsidRPr="006148B6">
              <w:rPr>
                <w:rFonts w:eastAsia="Times New Roman"/>
                <w:lang w:eastAsia="en-GB"/>
              </w:rPr>
              <w:t xml:space="preserve">PUSCH (re)transmissions corresponding to a dynamic scheduled grant or a semi-persistent grant then </w:t>
            </w:r>
            <w:r w:rsidRPr="006148B6">
              <w:rPr>
                <w:rFonts w:eastAsia="Times New Roman"/>
                <w:i/>
                <w:lang w:eastAsia="en-GB"/>
              </w:rPr>
              <w:t>j=1</w:t>
            </w:r>
            <w:r w:rsidRPr="006148B6">
              <w:rPr>
                <w:rFonts w:eastAsia="Times New Roman"/>
                <w:lang w:eastAsia="en-GB"/>
              </w:rPr>
              <w:t>, for</w:t>
            </w:r>
            <w:r w:rsidRPr="006148B6">
              <w:rPr>
                <w:rFonts w:eastAsia="Malgun Gothic" w:hint="eastAsia"/>
                <w:lang w:eastAsia="en-GB"/>
              </w:rPr>
              <w:t xml:space="preserve"> </w:t>
            </w:r>
            <w:r w:rsidRPr="006148B6">
              <w:rPr>
                <w:rFonts w:eastAsia="Malgun Gothic"/>
                <w:lang w:eastAsia="en-GB"/>
              </w:rPr>
              <w:t>N</w:t>
            </w:r>
            <w:r w:rsidRPr="006148B6">
              <w:rPr>
                <w:rFonts w:eastAsia="Malgun Gothic" w:hint="eastAsia"/>
                <w:lang w:eastAsia="en-GB"/>
              </w:rPr>
              <w:t xml:space="preserve">PUSCH (re)transmissions corresponding to the </w:t>
            </w:r>
            <w:proofErr w:type="gramStart"/>
            <w:r w:rsidRPr="006148B6">
              <w:rPr>
                <w:rFonts w:eastAsia="Malgun Gothic" w:hint="eastAsia"/>
                <w:lang w:eastAsia="en-GB"/>
              </w:rPr>
              <w:t>random access</w:t>
            </w:r>
            <w:proofErr w:type="gramEnd"/>
            <w:r w:rsidRPr="006148B6">
              <w:rPr>
                <w:rFonts w:eastAsia="Malgun Gothic" w:hint="eastAsia"/>
                <w:lang w:eastAsia="en-GB"/>
              </w:rPr>
              <w:t xml:space="preserve"> response </w:t>
            </w:r>
            <w:r w:rsidRPr="006148B6">
              <w:rPr>
                <w:rFonts w:eastAsia="Malgun Gothic"/>
                <w:lang w:eastAsia="en-GB"/>
              </w:rPr>
              <w:t>g</w:t>
            </w:r>
            <w:r w:rsidRPr="006148B6">
              <w:rPr>
                <w:rFonts w:eastAsia="Malgun Gothic" w:hint="eastAsia"/>
                <w:lang w:eastAsia="en-GB"/>
              </w:rPr>
              <w:t>rant</w:t>
            </w:r>
            <w:r w:rsidRPr="006148B6">
              <w:rPr>
                <w:rFonts w:eastAsia="Malgun Gothic"/>
                <w:lang w:eastAsia="en-GB"/>
              </w:rPr>
              <w:t xml:space="preserve"> </w:t>
            </w:r>
            <w:r w:rsidR="00F65121" w:rsidRPr="00602B3B">
              <w:rPr>
                <w:rFonts w:eastAsia="Malgun Gothic"/>
                <w:color w:val="FF0000"/>
                <w:lang w:eastAsia="en-GB"/>
              </w:rPr>
              <w:t>or</w:t>
            </w:r>
            <w:r w:rsidR="00602B3B">
              <w:rPr>
                <w:rFonts w:eastAsia="Malgun Gothic"/>
                <w:lang w:eastAsia="en-GB"/>
              </w:rPr>
              <w:t xml:space="preserve"> </w:t>
            </w:r>
            <w:r w:rsidR="00602B3B" w:rsidRPr="00602B3B">
              <w:rPr>
                <w:rFonts w:eastAsia="Malgun Gothic"/>
                <w:color w:val="FF0000"/>
                <w:lang w:eastAsia="en-GB"/>
              </w:rPr>
              <w:t xml:space="preserve">for </w:t>
            </w:r>
            <w:r w:rsidR="00602B3B">
              <w:rPr>
                <w:rFonts w:eastAsia="Malgun Gothic"/>
                <w:color w:val="FF0000"/>
                <w:lang w:eastAsia="en-GB"/>
              </w:rPr>
              <w:t xml:space="preserve">NPUSCH (re)transmissions corresponding to </w:t>
            </w:r>
            <w:r w:rsidR="00602B3B" w:rsidRPr="00602B3B">
              <w:rPr>
                <w:rFonts w:eastAsia="Malgun Gothic"/>
                <w:color w:val="FF0000"/>
                <w:lang w:eastAsia="en-GB"/>
              </w:rPr>
              <w:t>CB-Msg3-EDT</w:t>
            </w:r>
            <w:r w:rsidR="00F65121" w:rsidRPr="00602B3B">
              <w:rPr>
                <w:rFonts w:eastAsia="Malgun Gothic"/>
                <w:color w:val="FF0000"/>
                <w:lang w:eastAsia="en-GB"/>
              </w:rPr>
              <w:t xml:space="preserve"> </w:t>
            </w:r>
            <w:r w:rsidRPr="006148B6">
              <w:rPr>
                <w:rFonts w:eastAsia="Malgun Gothic"/>
                <w:lang w:eastAsia="en-GB"/>
              </w:rPr>
              <w:t xml:space="preserve">then </w:t>
            </w:r>
            <w:r w:rsidRPr="006148B6">
              <w:rPr>
                <w:rFonts w:eastAsia="Times New Roman"/>
                <w:i/>
                <w:lang w:eastAsia="en-GB"/>
              </w:rPr>
              <w:t>j=2</w:t>
            </w:r>
            <w:r w:rsidRPr="006148B6">
              <w:rPr>
                <w:rFonts w:eastAsia="Times New Roman"/>
                <w:lang w:eastAsia="en-GB"/>
              </w:rPr>
              <w:t xml:space="preserve"> and for</w:t>
            </w:r>
            <w:r w:rsidRPr="006148B6">
              <w:rPr>
                <w:rFonts w:eastAsia="Malgun Gothic" w:hint="eastAsia"/>
                <w:lang w:eastAsia="en-GB"/>
              </w:rPr>
              <w:t xml:space="preserve"> </w:t>
            </w:r>
            <w:r w:rsidRPr="006148B6">
              <w:rPr>
                <w:rFonts w:eastAsia="Malgun Gothic"/>
                <w:lang w:eastAsia="en-GB"/>
              </w:rPr>
              <w:t>N</w:t>
            </w:r>
            <w:r w:rsidRPr="006148B6">
              <w:rPr>
                <w:rFonts w:eastAsia="Malgun Gothic" w:hint="eastAsia"/>
                <w:lang w:eastAsia="en-GB"/>
              </w:rPr>
              <w:t xml:space="preserve">PUSCH transmission </w:t>
            </w:r>
            <w:r w:rsidRPr="006148B6">
              <w:rPr>
                <w:rFonts w:eastAsia="Malgun Gothic"/>
                <w:lang w:eastAsia="en-GB"/>
              </w:rPr>
              <w:t>using</w:t>
            </w:r>
            <w:r w:rsidRPr="006148B6">
              <w:rPr>
                <w:rFonts w:eastAsia="Malgun Gothic" w:hint="eastAsia"/>
                <w:lang w:eastAsia="en-GB"/>
              </w:rPr>
              <w:t xml:space="preserve"> </w:t>
            </w:r>
            <w:r w:rsidRPr="006148B6">
              <w:rPr>
                <w:rFonts w:eastAsia="Times New Roman"/>
                <w:lang w:eastAsia="en-GB"/>
              </w:rPr>
              <w:t xml:space="preserve">preconfigured uplink resource </w:t>
            </w:r>
            <w:r w:rsidRPr="006148B6">
              <w:rPr>
                <w:rFonts w:eastAsia="Malgun Gothic"/>
                <w:lang w:eastAsia="en-GB"/>
              </w:rPr>
              <w:t xml:space="preserve">then </w:t>
            </w:r>
            <w:r w:rsidRPr="006148B6">
              <w:rPr>
                <w:rFonts w:eastAsia="Times New Roman"/>
                <w:i/>
                <w:lang w:eastAsia="en-GB"/>
              </w:rPr>
              <w:t>j=3</w:t>
            </w:r>
            <w:r w:rsidRPr="006148B6">
              <w:rPr>
                <w:rFonts w:eastAsia="Times New Roman"/>
                <w:lang w:eastAsia="en-GB"/>
              </w:rPr>
              <w:t xml:space="preserve">.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O_UE_NPUSCH,c</m:t>
                  </m:r>
                </m:sub>
              </m:sSub>
              <m:d>
                <m:dPr>
                  <m:ctrlPr>
                    <w:rPr>
                      <w:rFonts w:ascii="Cambria Math" w:eastAsia="Times New Roman" w:hAnsi="Cambria Math"/>
                      <w:i/>
                      <w:lang w:val="en-US" w:eastAsia="en-GB"/>
                    </w:rPr>
                  </m:ctrlPr>
                </m:dPr>
                <m:e>
                  <m:r>
                    <w:rPr>
                      <w:rFonts w:ascii="Cambria Math" w:eastAsia="Times New Roman" w:hAnsi="Cambria Math"/>
                      <w:lang w:val="en-US" w:eastAsia="en-GB"/>
                    </w:rPr>
                    <m:t>2</m:t>
                  </m:r>
                </m:e>
              </m:d>
              <m:r>
                <w:rPr>
                  <w:rFonts w:ascii="Cambria Math" w:eastAsia="Times New Roman" w:hAnsi="Cambria Math"/>
                  <w:lang w:val="en-US" w:eastAsia="en-GB"/>
                </w:rPr>
                <m:t>=0</m:t>
              </m:r>
            </m:oMath>
            <w:r w:rsidRPr="006148B6">
              <w:rPr>
                <w:rFonts w:eastAsia="Times New Roman"/>
                <w:lang w:eastAsia="en-GB"/>
              </w:rPr>
              <w:t xml:space="preserve">. </w:t>
            </w:r>
            <w:r w:rsidRPr="006148B6">
              <w:rPr>
                <w:rFonts w:eastAsia="Times New Roman" w:hint="eastAsia"/>
                <w:lang w:eastAsia="zh-CN"/>
              </w:rPr>
              <w:t>I</w:t>
            </w:r>
            <w:r w:rsidRPr="006148B6">
              <w:rPr>
                <w:rFonts w:eastAsia="Times New Roman"/>
                <w:lang w:eastAsia="en-GB"/>
              </w:rPr>
              <w:t xml:space="preserve">f enhanced random access power control is not applied,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O_NOMINAL_</m:t>
                  </m:r>
                  <w:proofErr w:type="gramStart"/>
                  <m:r>
                    <m:rPr>
                      <m:nor/>
                    </m:rPr>
                    <w:rPr>
                      <w:rFonts w:ascii="Cambria Math" w:eastAsia="Times New Roman" w:hAnsi="Cambria Math"/>
                      <w:lang w:val="en-US" w:eastAsia="en-GB"/>
                    </w:rPr>
                    <m:t>NPUSCH,c</m:t>
                  </m:r>
                  <w:proofErr w:type="gramEnd"/>
                </m:sub>
              </m:sSub>
              <m:r>
                <w:rPr>
                  <w:rFonts w:ascii="Cambria Math" w:eastAsia="Times New Roman" w:hAnsi="Cambria Math"/>
                  <w:lang w:val="en-US" w:eastAsia="en-GB"/>
                </w:rPr>
                <m:t>(2)=</m:t>
              </m:r>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O_PRE</m:t>
                  </m:r>
                </m:sub>
              </m:sSub>
              <m:r>
                <w:rPr>
                  <w:rFonts w:ascii="Cambria Math" w:eastAsia="Times New Roman" w:hAnsi="Cambria Math"/>
                  <w:lang w:val="en-US" w:eastAsia="en-GB"/>
                </w:rPr>
                <m:t>+</m:t>
              </m:r>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Pr="006148B6">
              <w:rPr>
                <w:rFonts w:eastAsia="Times New Roman"/>
                <w:lang w:eastAsia="en-GB"/>
              </w:rPr>
              <w:t xml:space="preserve">, where the parameter </w:t>
            </w:r>
            <w:proofErr w:type="spellStart"/>
            <w:r w:rsidRPr="006148B6">
              <w:rPr>
                <w:rFonts w:eastAsia="Times New Roman"/>
                <w:i/>
                <w:lang w:eastAsia="en-GB"/>
              </w:rPr>
              <w:t>preambleInitialReceivedTargetPower</w:t>
            </w:r>
            <w:proofErr w:type="spellEnd"/>
            <w:r w:rsidRPr="006148B6" w:rsidDel="0093274D">
              <w:rPr>
                <w:rFonts w:eastAsia="Times New Roman"/>
                <w:lang w:eastAsia="en-GB"/>
              </w:rPr>
              <w:t xml:space="preserve"> </w:t>
            </w:r>
            <w:r w:rsidRPr="006148B6">
              <w:rPr>
                <w:rFonts w:eastAsia="Times New Roman"/>
                <w:lang w:eastAsia="en-GB"/>
              </w:rPr>
              <w:t>[8] (</w:t>
            </w:r>
            <w:r w:rsidRPr="006148B6">
              <w:rPr>
                <w:rFonts w:eastAsia="Times New Roman"/>
                <w:noProof/>
                <w:position w:val="-14"/>
                <w:lang w:eastAsia="en-GB"/>
              </w:rPr>
              <w:drawing>
                <wp:inline distT="0" distB="0" distL="0" distR="0" wp14:anchorId="3379A176" wp14:editId="5C3405B4">
                  <wp:extent cx="361950" cy="2781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278130"/>
                          </a:xfrm>
                          <a:prstGeom prst="rect">
                            <a:avLst/>
                          </a:prstGeom>
                          <a:noFill/>
                          <a:ln>
                            <a:noFill/>
                          </a:ln>
                        </pic:spPr>
                      </pic:pic>
                    </a:graphicData>
                  </a:graphic>
                </wp:inline>
              </w:drawing>
            </w:r>
            <w:r w:rsidRPr="006148B6">
              <w:rPr>
                <w:rFonts w:eastAsia="Times New Roman"/>
                <w:lang w:eastAsia="en-GB"/>
              </w:rPr>
              <w:t xml:space="preserve">) and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Pr="006148B6">
              <w:rPr>
                <w:rFonts w:eastAsia="Times New Roman"/>
                <w:lang w:eastAsia="en-GB"/>
              </w:rPr>
              <w:t xml:space="preserve"> are signalled from higher layers for serving cell </w:t>
            </w:r>
            <w:r w:rsidRPr="006148B6">
              <w:rPr>
                <w:rFonts w:eastAsia="Times New Roman"/>
                <w:position w:val="-6"/>
                <w:lang w:eastAsia="en-GB"/>
              </w:rPr>
              <w:object w:dxaOrig="180" w:dyaOrig="220" w14:anchorId="464F6736">
                <v:shape id="_x0000_i1056" type="#_x0000_t75" style="width:7.5pt;height:7.5pt" o:ole="">
                  <v:imagedata r:id="rId11" o:title=""/>
                </v:shape>
                <o:OLEObject Type="Embed" ProgID="Equation.DSMT4" ShapeID="_x0000_i1056" DrawAspect="Content" ObjectID="_1824063127" r:id="rId55"/>
              </w:object>
            </w:r>
            <w:r w:rsidRPr="006148B6">
              <w:rPr>
                <w:rFonts w:eastAsia="Times New Roman"/>
                <w:lang w:eastAsia="en-GB"/>
              </w:rPr>
              <w:t xml:space="preserve">. </w:t>
            </w:r>
            <w:r w:rsidRPr="006148B6">
              <w:rPr>
                <w:rFonts w:eastAsia="Times New Roman"/>
                <w:lang w:eastAsia="zh-CN"/>
              </w:rPr>
              <w:t xml:space="preserve">If enhanced random access power control is applied, </w:t>
            </w:r>
          </w:p>
          <w:p w14:paraId="640419D1" w14:textId="14B046C9" w:rsidR="00C62604" w:rsidRPr="00602B3B" w:rsidRDefault="00B4731E" w:rsidP="00C62604">
            <w:pPr>
              <w:keepLines/>
              <w:tabs>
                <w:tab w:val="center" w:pos="4536"/>
                <w:tab w:val="right" w:pos="9072"/>
              </w:tabs>
              <w:spacing w:after="180"/>
              <w:rPr>
                <w:lang w:eastAsia="zh-CN"/>
              </w:rPr>
            </w:pPr>
            <m:oMathPara>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O_NOMINAL_NPUSCH,c</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r>
                  <m:rPr>
                    <m:sty m:val="p"/>
                  </m:rPr>
                  <w:rPr>
                    <w:rFonts w:ascii="Cambria Math" w:hAnsi="Cambria Math"/>
                    <w:lang w:eastAsia="zh-CN"/>
                  </w:rPr>
                  <m:t>MSG3_RECEIVED_TARGET_POWER +</m:t>
                </m:r>
                <m:sSub>
                  <m:sSubPr>
                    <m:ctrlPr>
                      <w:rPr>
                        <w:rFonts w:ascii="Cambria Math" w:hAnsi="Cambria Math"/>
                        <w:lang w:eastAsia="zh-CN"/>
                      </w:rPr>
                    </m:ctrlPr>
                  </m:sSubPr>
                  <m:e>
                    <m:r>
                      <m:rPr>
                        <m:sty m:val="p"/>
                      </m:rPr>
                      <w:rPr>
                        <w:rFonts w:ascii="Cambria Math" w:hAnsi="Cambria Math"/>
                        <w:lang w:eastAsia="zh-CN"/>
                      </w:rPr>
                      <m:t>Δ</m:t>
                    </m:r>
                  </m:e>
                  <m:sub>
                    <m:r>
                      <m:rPr>
                        <m:sty m:val="p"/>
                      </m:rPr>
                      <w:rPr>
                        <w:rFonts w:ascii="Cambria Math" w:hAnsi="Cambria Math"/>
                        <w:lang w:eastAsia="zh-CN"/>
                      </w:rPr>
                      <m:t>PREAMBLE_Msg3</m:t>
                    </m:r>
                  </m:sub>
                </m:sSub>
                <m:r>
                  <w:rPr>
                    <w:rFonts w:ascii="Cambria Math" w:hAnsi="Cambria Math"/>
                    <w:lang w:eastAsia="zh-CN"/>
                  </w:rPr>
                  <m:t xml:space="preserve"> </m:t>
                </m:r>
              </m:oMath>
            </m:oMathPara>
          </w:p>
          <w:p w14:paraId="5D411C86" w14:textId="03350F7F" w:rsidR="00602B3B" w:rsidRPr="00602B3B" w:rsidRDefault="00602B3B" w:rsidP="00602B3B">
            <w:pPr>
              <w:pStyle w:val="af5"/>
              <w:keepLines/>
              <w:numPr>
                <w:ilvl w:val="0"/>
                <w:numId w:val="24"/>
              </w:numPr>
              <w:tabs>
                <w:tab w:val="center" w:pos="4536"/>
                <w:tab w:val="right" w:pos="9072"/>
              </w:tabs>
              <w:spacing w:after="180"/>
              <w:rPr>
                <w:color w:val="FF0000"/>
                <w:lang w:eastAsia="zh-CN"/>
              </w:rPr>
            </w:pPr>
            <w:r w:rsidRPr="00602B3B">
              <w:rPr>
                <w:rFonts w:hint="eastAsia"/>
                <w:color w:val="FF0000"/>
                <w:lang w:eastAsia="zh-CN"/>
              </w:rPr>
              <w:t>I</w:t>
            </w:r>
            <w:r w:rsidRPr="00602B3B">
              <w:rPr>
                <w:color w:val="FF0000"/>
                <w:lang w:eastAsia="zh-CN"/>
              </w:rPr>
              <w:t xml:space="preserve">f enhanced </w:t>
            </w:r>
            <w:r>
              <w:rPr>
                <w:color w:val="FF0000"/>
                <w:lang w:eastAsia="zh-CN"/>
              </w:rPr>
              <w:t>CB-Msg3-EDT</w:t>
            </w:r>
            <w:r w:rsidRPr="00602B3B">
              <w:rPr>
                <w:color w:val="FF0000"/>
                <w:lang w:eastAsia="zh-CN"/>
              </w:rPr>
              <w:t xml:space="preserve"> power control is not applied, </w:t>
            </w:r>
            <m:oMath>
              <m:sSub>
                <m:sSubPr>
                  <m:ctrlPr>
                    <w:rPr>
                      <w:rFonts w:ascii="Cambria Math" w:hAnsi="Cambria Math"/>
                      <w:i/>
                      <w:color w:val="FF0000"/>
                      <w:lang w:val="sv-SE" w:eastAsia="zh-CN"/>
                    </w:rPr>
                  </m:ctrlPr>
                </m:sSubPr>
                <m:e>
                  <m:r>
                    <w:rPr>
                      <w:rFonts w:ascii="Cambria Math" w:hAnsi="Cambria Math"/>
                      <w:color w:val="FF0000"/>
                      <w:lang w:eastAsia="zh-CN"/>
                    </w:rPr>
                    <m:t>P</m:t>
                  </m:r>
                </m:e>
                <m:sub>
                  <m:r>
                    <m:rPr>
                      <m:nor/>
                    </m:rPr>
                    <w:rPr>
                      <w:color w:val="FF0000"/>
                      <w:lang w:val="en-US" w:eastAsia="zh-CN"/>
                    </w:rPr>
                    <m:t>O_NOMINAL_</m:t>
                  </m:r>
                  <w:proofErr w:type="gramStart"/>
                  <m:r>
                    <m:rPr>
                      <m:nor/>
                    </m:rPr>
                    <w:rPr>
                      <w:color w:val="FF0000"/>
                      <w:lang w:val="en-US" w:eastAsia="zh-CN"/>
                    </w:rPr>
                    <m:t>NPUSCH,c</m:t>
                  </m:r>
                  <w:proofErr w:type="gramEnd"/>
                </m:sub>
              </m:sSub>
              <m:r>
                <w:rPr>
                  <w:rFonts w:ascii="Cambria Math" w:hAnsi="Cambria Math"/>
                  <w:color w:val="FF0000"/>
                  <w:lang w:val="en-US" w:eastAsia="zh-CN"/>
                </w:rPr>
                <m:t>(2)=</m:t>
              </m:r>
              <m:sSub>
                <m:sSubPr>
                  <m:ctrlPr>
                    <w:rPr>
                      <w:rFonts w:ascii="Cambria Math" w:hAnsi="Cambria Math"/>
                      <w:i/>
                      <w:color w:val="FF0000"/>
                      <w:lang w:val="sv-SE" w:eastAsia="zh-CN"/>
                    </w:rPr>
                  </m:ctrlPr>
                </m:sSubPr>
                <m:e>
                  <m:r>
                    <w:rPr>
                      <w:rFonts w:ascii="Cambria Math" w:hAnsi="Cambria Math"/>
                      <w:color w:val="FF0000"/>
                      <w:lang w:eastAsia="zh-CN"/>
                    </w:rPr>
                    <m:t>P</m:t>
                  </m:r>
                </m:e>
                <m:sub>
                  <m:r>
                    <m:rPr>
                      <m:nor/>
                    </m:rPr>
                    <w:rPr>
                      <w:color w:val="FF0000"/>
                      <w:lang w:val="en-US" w:eastAsia="zh-CN"/>
                    </w:rPr>
                    <m:t>O_PRE</m:t>
                  </m:r>
                </m:sub>
              </m:sSub>
            </m:oMath>
            <w:r w:rsidRPr="00602B3B">
              <w:rPr>
                <w:color w:val="FF0000"/>
                <w:lang w:eastAsia="zh-CN"/>
              </w:rPr>
              <w:t xml:space="preserve">, where the parameter </w:t>
            </w:r>
            <w:proofErr w:type="spellStart"/>
            <w:r w:rsidRPr="00602B3B">
              <w:rPr>
                <w:i/>
                <w:iCs/>
                <w:color w:val="FF0000"/>
                <w:lang w:eastAsia="zh-CN"/>
              </w:rPr>
              <w:t>cb</w:t>
            </w:r>
            <w:proofErr w:type="spellEnd"/>
            <w:r w:rsidRPr="00602B3B">
              <w:rPr>
                <w:rFonts w:hint="eastAsia"/>
                <w:i/>
                <w:iCs/>
                <w:color w:val="FF0000"/>
                <w:lang w:eastAsia="zh-CN"/>
              </w:rPr>
              <w:t>-Msg</w:t>
            </w:r>
            <w:r w:rsidRPr="00602B3B">
              <w:rPr>
                <w:i/>
                <w:iCs/>
                <w:color w:val="FF0000"/>
                <w:lang w:eastAsia="zh-CN"/>
              </w:rPr>
              <w:t>3-</w:t>
            </w:r>
            <w:proofErr w:type="spellStart"/>
            <w:r w:rsidRPr="00602B3B">
              <w:rPr>
                <w:i/>
                <w:color w:val="FF0000"/>
                <w:lang w:eastAsia="zh-CN"/>
              </w:rPr>
              <w:t>preambleInitialReceivedTargetPower</w:t>
            </w:r>
            <w:proofErr w:type="spellEnd"/>
            <w:r w:rsidRPr="00602B3B" w:rsidDel="0093274D">
              <w:rPr>
                <w:color w:val="FF0000"/>
                <w:lang w:eastAsia="zh-CN"/>
              </w:rPr>
              <w:t xml:space="preserve"> </w:t>
            </w:r>
            <w:r w:rsidRPr="00602B3B">
              <w:rPr>
                <w:color w:val="FF0000"/>
                <w:lang w:eastAsia="zh-CN"/>
              </w:rPr>
              <w:t>[8] (</w:t>
            </w:r>
            <w:r w:rsidRPr="00602B3B">
              <w:rPr>
                <w:noProof/>
                <w:color w:val="FF0000"/>
                <w:lang w:eastAsia="zh-CN"/>
              </w:rPr>
              <w:drawing>
                <wp:inline distT="0" distB="0" distL="0" distR="0" wp14:anchorId="07F3E975" wp14:editId="334FDD16">
                  <wp:extent cx="361950" cy="27813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278130"/>
                          </a:xfrm>
                          <a:prstGeom prst="rect">
                            <a:avLst/>
                          </a:prstGeom>
                          <a:noFill/>
                          <a:ln>
                            <a:noFill/>
                          </a:ln>
                        </pic:spPr>
                      </pic:pic>
                    </a:graphicData>
                  </a:graphic>
                </wp:inline>
              </w:drawing>
            </w:r>
            <w:r w:rsidRPr="00602B3B">
              <w:rPr>
                <w:color w:val="FF0000"/>
                <w:lang w:eastAsia="zh-CN"/>
              </w:rPr>
              <w:t xml:space="preserve">) </w:t>
            </w:r>
            <w:r w:rsidR="00572757">
              <w:rPr>
                <w:color w:val="FF0000"/>
                <w:lang w:eastAsia="zh-CN"/>
              </w:rPr>
              <w:t>is</w:t>
            </w:r>
            <w:r w:rsidRPr="00602B3B">
              <w:rPr>
                <w:color w:val="FF0000"/>
                <w:lang w:eastAsia="zh-CN"/>
              </w:rPr>
              <w:t xml:space="preserve"> signalled from higher layers for serving cell </w:t>
            </w:r>
            <w:r w:rsidRPr="00602B3B">
              <w:rPr>
                <w:color w:val="FF0000"/>
                <w:lang w:eastAsia="zh-CN"/>
              </w:rPr>
              <w:object w:dxaOrig="180" w:dyaOrig="220" w14:anchorId="5C0F97D8">
                <v:shape id="_x0000_i1057" type="#_x0000_t75" style="width:7.5pt;height:7.5pt" o:ole="">
                  <v:imagedata r:id="rId11" o:title=""/>
                </v:shape>
                <o:OLEObject Type="Embed" ProgID="Equation.DSMT4" ShapeID="_x0000_i1057" DrawAspect="Content" ObjectID="_1824063128" r:id="rId56"/>
              </w:object>
            </w:r>
            <w:r w:rsidRPr="00602B3B">
              <w:rPr>
                <w:color w:val="FF0000"/>
                <w:lang w:eastAsia="zh-CN"/>
              </w:rPr>
              <w:t xml:space="preserve">. If enhanced </w:t>
            </w:r>
            <w:r>
              <w:rPr>
                <w:color w:val="FF0000"/>
                <w:lang w:eastAsia="zh-CN"/>
              </w:rPr>
              <w:t>CB-Msg3-EDT</w:t>
            </w:r>
            <w:r w:rsidRPr="00602B3B">
              <w:rPr>
                <w:color w:val="FF0000"/>
                <w:lang w:eastAsia="zh-CN"/>
              </w:rPr>
              <w:t xml:space="preserve"> power control is applied, </w:t>
            </w:r>
          </w:p>
          <w:p w14:paraId="49984E82" w14:textId="7EAF4371" w:rsidR="00602B3B" w:rsidRPr="006148B6" w:rsidRDefault="00B4731E" w:rsidP="00C62604">
            <w:pPr>
              <w:keepLines/>
              <w:tabs>
                <w:tab w:val="center" w:pos="4536"/>
                <w:tab w:val="right" w:pos="9072"/>
              </w:tabs>
              <w:spacing w:after="180"/>
              <w:rPr>
                <w:color w:val="FF0000"/>
                <w:lang w:eastAsia="zh-CN"/>
              </w:rPr>
            </w:pPr>
            <m:oMathPara>
              <m:oMath>
                <m:sSub>
                  <m:sSubPr>
                    <m:ctrlPr>
                      <w:rPr>
                        <w:rFonts w:ascii="Cambria Math" w:hAnsi="Cambria Math"/>
                        <w:i/>
                        <w:color w:val="FF0000"/>
                        <w:lang w:eastAsia="zh-CN"/>
                      </w:rPr>
                    </m:ctrlPr>
                  </m:sSubPr>
                  <m:e>
                    <m:r>
                      <w:rPr>
                        <w:rFonts w:ascii="Cambria Math" w:hAnsi="Cambria Math"/>
                        <w:color w:val="FF0000"/>
                        <w:lang w:eastAsia="zh-CN"/>
                      </w:rPr>
                      <m:t>P</m:t>
                    </m:r>
                  </m:e>
                  <m:sub>
                    <m:r>
                      <m:rPr>
                        <m:sty m:val="p"/>
                      </m:rPr>
                      <w:rPr>
                        <w:rFonts w:ascii="Cambria Math" w:hAnsi="Cambria Math"/>
                        <w:color w:val="FF0000"/>
                        <w:lang w:eastAsia="zh-CN"/>
                      </w:rPr>
                      <m:t>O_NOMINAL_NPUSCH,c</m:t>
                    </m:r>
                  </m:sub>
                </m:sSub>
                <m:d>
                  <m:dPr>
                    <m:ctrlPr>
                      <w:rPr>
                        <w:rFonts w:ascii="Cambria Math" w:hAnsi="Cambria Math"/>
                        <w:i/>
                        <w:color w:val="FF0000"/>
                        <w:lang w:eastAsia="zh-CN"/>
                      </w:rPr>
                    </m:ctrlPr>
                  </m:dPr>
                  <m:e>
                    <m:r>
                      <w:rPr>
                        <w:rFonts w:ascii="Cambria Math" w:hAnsi="Cambria Math"/>
                        <w:color w:val="FF0000"/>
                        <w:lang w:eastAsia="zh-CN"/>
                      </w:rPr>
                      <m:t>2</m:t>
                    </m:r>
                  </m:e>
                </m:d>
                <m:r>
                  <w:rPr>
                    <w:rFonts w:ascii="Cambria Math" w:hAnsi="Cambria Math"/>
                    <w:color w:val="FF0000"/>
                    <w:lang w:eastAsia="zh-CN"/>
                  </w:rPr>
                  <m:t>=</m:t>
                </m:r>
                <m:r>
                  <m:rPr>
                    <m:sty m:val="p"/>
                  </m:rPr>
                  <w:rPr>
                    <w:rFonts w:ascii="Cambria Math" w:hAnsi="Cambria Math"/>
                    <w:color w:val="FF0000"/>
                    <w:lang w:eastAsia="zh-CN"/>
                  </w:rPr>
                  <m:t xml:space="preserve"> CB-MSG3_RECEIVED_TARGET_POWER</m:t>
                </m:r>
              </m:oMath>
            </m:oMathPara>
          </w:p>
          <w:p w14:paraId="0C5F469D" w14:textId="77777777" w:rsidR="00C62604" w:rsidRPr="006148B6" w:rsidRDefault="00C62604" w:rsidP="00C62604">
            <w:pPr>
              <w:spacing w:after="180"/>
              <w:ind w:left="568" w:hanging="284"/>
              <w:rPr>
                <w:rFonts w:eastAsia="Times New Roman"/>
                <w:lang w:eastAsia="en-GB"/>
              </w:rPr>
            </w:pPr>
            <w:r w:rsidRPr="006148B6">
              <w:rPr>
                <w:rFonts w:eastAsia="Malgun Gothic"/>
                <w:lang w:eastAsia="en-GB"/>
              </w:rPr>
              <w:t>-</w:t>
            </w:r>
            <w:r w:rsidRPr="006148B6">
              <w:rPr>
                <w:rFonts w:eastAsia="Malgun Gothic"/>
                <w:lang w:eastAsia="en-GB"/>
              </w:rPr>
              <w:tab/>
            </w:r>
            <w:r w:rsidRPr="006148B6">
              <w:rPr>
                <w:rFonts w:eastAsia="Malgun Gothic" w:hint="eastAsia"/>
                <w:lang w:eastAsia="en-GB"/>
              </w:rPr>
              <w:t xml:space="preserve">For </w:t>
            </w:r>
            <w:r w:rsidRPr="006148B6">
              <w:rPr>
                <w:rFonts w:eastAsia="Times New Roman"/>
                <w:i/>
                <w:lang w:eastAsia="en-GB"/>
              </w:rPr>
              <w:t>j</w:t>
            </w:r>
            <w:r w:rsidRPr="006148B6">
              <w:rPr>
                <w:rFonts w:eastAsia="Malgun Gothic" w:hint="eastAsia"/>
                <w:lang w:eastAsia="en-GB"/>
              </w:rPr>
              <w:t>=</w:t>
            </w:r>
            <w:r w:rsidRPr="006148B6">
              <w:rPr>
                <w:rFonts w:eastAsia="Malgun Gothic" w:hint="eastAsia"/>
                <w:i/>
                <w:lang w:eastAsia="en-GB"/>
              </w:rPr>
              <w:t>1</w:t>
            </w:r>
            <w:r w:rsidRPr="006148B6">
              <w:rPr>
                <w:rFonts w:eastAsia="Malgun Gothic" w:hint="eastAsia"/>
                <w:lang w:eastAsia="en-GB"/>
              </w:rPr>
              <w:t xml:space="preserve">, </w:t>
            </w:r>
            <w:r w:rsidRPr="006148B6">
              <w:rPr>
                <w:rFonts w:eastAsia="Malgun Gothic"/>
                <w:lang w:eastAsia="en-GB"/>
              </w:rPr>
              <w:t xml:space="preserve">for NPUSCH format 2, </w:t>
            </w:r>
            <w:r w:rsidRPr="006148B6">
              <w:rPr>
                <w:rFonts w:eastAsia="Times New Roman"/>
                <w:position w:val="-12"/>
                <w:lang w:eastAsia="en-GB"/>
              </w:rPr>
              <w:object w:dxaOrig="620" w:dyaOrig="360" w14:anchorId="6F375D47">
                <v:shape id="_x0000_i1058" type="#_x0000_t75" style="width:28pt;height:21.5pt" o:ole="">
                  <v:imagedata r:id="rId26" o:title=""/>
                </v:shape>
                <o:OLEObject Type="Embed" ProgID="Equation.3" ShapeID="_x0000_i1058" DrawAspect="Content" ObjectID="_1824063129" r:id="rId57"/>
              </w:object>
            </w:r>
            <w:r w:rsidRPr="006148B6">
              <w:rPr>
                <w:rFonts w:eastAsia="Times New Roman"/>
                <w:lang w:eastAsia="en-GB"/>
              </w:rPr>
              <w:t xml:space="preserve">=1; for NPUSCH format 1, </w:t>
            </w:r>
            <w:r w:rsidRPr="006148B6">
              <w:rPr>
                <w:rFonts w:eastAsia="Times New Roman"/>
                <w:position w:val="-12"/>
                <w:lang w:eastAsia="en-GB"/>
              </w:rPr>
              <w:object w:dxaOrig="620" w:dyaOrig="360" w14:anchorId="3A0264C1">
                <v:shape id="_x0000_i1059" type="#_x0000_t75" style="width:28pt;height:21.5pt" o:ole="">
                  <v:imagedata r:id="rId26" o:title=""/>
                </v:shape>
                <o:OLEObject Type="Embed" ProgID="Equation.3" ShapeID="_x0000_i1059" DrawAspect="Content" ObjectID="_1824063130" r:id="rId58"/>
              </w:object>
            </w:r>
            <w:r w:rsidRPr="006148B6">
              <w:rPr>
                <w:rFonts w:eastAsia="Times New Roman"/>
                <w:lang w:eastAsia="en-GB"/>
              </w:rPr>
              <w:t>is provided by higher layers for serving cell</w:t>
            </w:r>
            <w:r w:rsidRPr="006148B6">
              <w:rPr>
                <w:rFonts w:eastAsia="Times New Roman"/>
                <w:i/>
                <w:lang w:eastAsia="en-GB"/>
              </w:rPr>
              <w:t xml:space="preserve"> </w:t>
            </w:r>
            <w:r w:rsidRPr="006148B6">
              <w:rPr>
                <w:rFonts w:eastAsia="Times New Roman"/>
                <w:position w:val="-6"/>
                <w:lang w:eastAsia="en-GB"/>
              </w:rPr>
              <w:object w:dxaOrig="180" w:dyaOrig="220" w14:anchorId="08E0129D">
                <v:shape id="_x0000_i1060" type="#_x0000_t75" style="width:7.5pt;height:7.5pt" o:ole="">
                  <v:imagedata r:id="rId11" o:title=""/>
                </v:shape>
                <o:OLEObject Type="Embed" ProgID="Equation.DSMT4" ShapeID="_x0000_i1060" DrawAspect="Content" ObjectID="_1824063131" r:id="rId59"/>
              </w:object>
            </w:r>
            <w:r w:rsidRPr="006148B6">
              <w:rPr>
                <w:rFonts w:eastAsia="Times New Roman"/>
                <w:lang w:eastAsia="en-GB"/>
              </w:rPr>
              <w:t xml:space="preserve">. For </w:t>
            </w:r>
            <w:r w:rsidRPr="006148B6">
              <w:rPr>
                <w:rFonts w:eastAsia="Times New Roman"/>
                <w:i/>
                <w:lang w:eastAsia="en-GB"/>
              </w:rPr>
              <w:t>j</w:t>
            </w:r>
            <w:r w:rsidRPr="006148B6">
              <w:rPr>
                <w:rFonts w:eastAsia="Times New Roman"/>
                <w:lang w:eastAsia="en-GB"/>
              </w:rPr>
              <w:t xml:space="preserve">=2, </w:t>
            </w:r>
            <w:r w:rsidRPr="006148B6">
              <w:rPr>
                <w:rFonts w:eastAsia="Times New Roman"/>
                <w:noProof/>
                <w:position w:val="-10"/>
                <w:lang w:eastAsia="en-GB"/>
              </w:rPr>
              <w:drawing>
                <wp:inline distT="0" distB="0" distL="0" distR="0" wp14:anchorId="52CBC26D" wp14:editId="6DEEA8FC">
                  <wp:extent cx="55245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2450" cy="182880"/>
                          </a:xfrm>
                          <a:prstGeom prst="rect">
                            <a:avLst/>
                          </a:prstGeom>
                          <a:noFill/>
                          <a:ln>
                            <a:noFill/>
                          </a:ln>
                        </pic:spPr>
                      </pic:pic>
                    </a:graphicData>
                  </a:graphic>
                </wp:inline>
              </w:drawing>
            </w:r>
            <w:r w:rsidRPr="006148B6">
              <w:rPr>
                <w:rFonts w:eastAsia="Malgun Gothic" w:hint="eastAsia"/>
                <w:lang w:eastAsia="en-GB"/>
              </w:rPr>
              <w:t xml:space="preserve"> For </w:t>
            </w:r>
            <w:r w:rsidRPr="006148B6">
              <w:rPr>
                <w:rFonts w:eastAsia="Times New Roman"/>
                <w:i/>
                <w:lang w:eastAsia="en-GB"/>
              </w:rPr>
              <w:t>j</w:t>
            </w:r>
            <w:r w:rsidRPr="006148B6">
              <w:rPr>
                <w:rFonts w:eastAsia="Malgun Gothic" w:hint="eastAsia"/>
                <w:lang w:eastAsia="en-GB"/>
              </w:rPr>
              <w:t>=</w:t>
            </w:r>
            <w:r w:rsidRPr="006148B6">
              <w:rPr>
                <w:rFonts w:eastAsia="Malgun Gothic" w:hint="eastAsia"/>
                <w:i/>
                <w:lang w:eastAsia="en-GB"/>
              </w:rPr>
              <w:t>3</w:t>
            </w:r>
            <w:r w:rsidRPr="006148B6">
              <w:rPr>
                <w:rFonts w:eastAsia="Malgun Gothic" w:hint="eastAsia"/>
                <w:lang w:eastAsia="en-GB"/>
              </w:rPr>
              <w:t xml:space="preserve">, </w:t>
            </w:r>
            <w:r w:rsidRPr="006148B6">
              <w:rPr>
                <w:rFonts w:eastAsia="Times New Roman"/>
                <w:position w:val="-12"/>
                <w:lang w:eastAsia="en-GB"/>
              </w:rPr>
              <w:object w:dxaOrig="620" w:dyaOrig="360" w14:anchorId="1736C3FD">
                <v:shape id="_x0000_i1061" type="#_x0000_t75" style="width:28pt;height:21.5pt" o:ole="">
                  <v:imagedata r:id="rId26" o:title=""/>
                </v:shape>
                <o:OLEObject Type="Embed" ProgID="Equation.3" ShapeID="_x0000_i1061" DrawAspect="Content" ObjectID="_1824063132" r:id="rId60"/>
              </w:object>
            </w:r>
            <w:r w:rsidRPr="006148B6">
              <w:rPr>
                <w:rFonts w:eastAsia="Times New Roman"/>
                <w:lang w:eastAsia="en-GB"/>
              </w:rPr>
              <w:t xml:space="preserve"> is the parameter </w:t>
            </w:r>
            <w:r w:rsidRPr="006148B6">
              <w:rPr>
                <w:rFonts w:eastAsia="Times New Roman"/>
                <w:i/>
                <w:lang w:eastAsia="en-GB"/>
              </w:rPr>
              <w:t>alpha</w:t>
            </w:r>
            <w:r w:rsidRPr="006148B6">
              <w:rPr>
                <w:rFonts w:eastAsia="Times New Roman"/>
                <w:lang w:eastAsia="en-GB"/>
              </w:rPr>
              <w:t xml:space="preserve"> in </w:t>
            </w:r>
            <w:r w:rsidRPr="006148B6">
              <w:rPr>
                <w:rFonts w:eastAsia="Times New Roman"/>
                <w:i/>
                <w:lang w:eastAsia="en-GB"/>
              </w:rPr>
              <w:t>PUR-Config-NB</w:t>
            </w:r>
            <w:r w:rsidRPr="006148B6">
              <w:rPr>
                <w:rFonts w:eastAsia="Times New Roman"/>
                <w:lang w:eastAsia="en-GB"/>
              </w:rPr>
              <w:t xml:space="preserve"> provided by higher layers for serving cell</w:t>
            </w:r>
            <w:r w:rsidRPr="006148B6">
              <w:rPr>
                <w:rFonts w:eastAsia="Times New Roman"/>
                <w:i/>
                <w:lang w:eastAsia="en-GB"/>
              </w:rPr>
              <w:t xml:space="preserve"> </w:t>
            </w:r>
            <w:r w:rsidRPr="006148B6">
              <w:rPr>
                <w:rFonts w:eastAsia="Times New Roman"/>
                <w:position w:val="-6"/>
                <w:lang w:eastAsia="en-GB"/>
              </w:rPr>
              <w:object w:dxaOrig="180" w:dyaOrig="220" w14:anchorId="2B09882B">
                <v:shape id="_x0000_i1062" type="#_x0000_t75" style="width:7.5pt;height:7.5pt" o:ole="">
                  <v:imagedata r:id="rId11" o:title=""/>
                </v:shape>
                <o:OLEObject Type="Embed" ProgID="Equation.DSMT4" ShapeID="_x0000_i1062" DrawAspect="Content" ObjectID="_1824063133" r:id="rId61"/>
              </w:object>
            </w:r>
            <w:r w:rsidRPr="006148B6">
              <w:rPr>
                <w:rFonts w:eastAsia="Times New Roman"/>
                <w:lang w:eastAsia="en-GB"/>
              </w:rPr>
              <w:t>.</w:t>
            </w:r>
          </w:p>
          <w:p w14:paraId="3E24A6CA" w14:textId="77777777" w:rsidR="00C62604" w:rsidRPr="006148B6" w:rsidRDefault="00C62604" w:rsidP="00C62604">
            <w:pPr>
              <w:spacing w:after="180"/>
              <w:ind w:left="568" w:hanging="284"/>
              <w:rPr>
                <w:rFonts w:eastAsia="MS Mincho"/>
                <w:lang w:eastAsia="en-GB"/>
              </w:rPr>
            </w:pPr>
            <w:r w:rsidRPr="006148B6">
              <w:rPr>
                <w:rFonts w:eastAsia="Times New Roman"/>
                <w:noProof/>
                <w:lang w:eastAsia="en-GB"/>
              </w:rPr>
              <w:t>-</w:t>
            </w:r>
            <w:r w:rsidRPr="006148B6">
              <w:rPr>
                <w:rFonts w:eastAsia="Times New Roman"/>
                <w:noProof/>
                <w:lang w:eastAsia="en-GB"/>
              </w:rPr>
              <w:tab/>
            </w:r>
            <w:r w:rsidRPr="006148B6">
              <w:rPr>
                <w:rFonts w:eastAsia="Times New Roman"/>
                <w:noProof/>
                <w:position w:val="-12"/>
                <w:lang w:eastAsia="en-GB"/>
              </w:rPr>
              <w:object w:dxaOrig="420" w:dyaOrig="360" w14:anchorId="27B9A97F">
                <v:shape id="_x0000_i1063" type="#_x0000_t75" style="width:21.5pt;height:21.5pt" o:ole="">
                  <v:imagedata r:id="rId33" o:title=""/>
                </v:shape>
                <o:OLEObject Type="Embed" ProgID="Equation.DSMT4" ShapeID="_x0000_i1063" DrawAspect="Content" ObjectID="_1824063134" r:id="rId62"/>
              </w:object>
            </w:r>
            <w:r w:rsidRPr="006148B6">
              <w:rPr>
                <w:rFonts w:eastAsia="Times New Roman"/>
                <w:lang w:eastAsia="en-GB"/>
              </w:rPr>
              <w:t xml:space="preserve"> is the downlink path loss estimate calculated in the UE for serving cell </w:t>
            </w:r>
            <w:r w:rsidRPr="006148B6">
              <w:rPr>
                <w:rFonts w:eastAsia="Times New Roman"/>
                <w:position w:val="-6"/>
                <w:lang w:eastAsia="en-GB"/>
              </w:rPr>
              <w:object w:dxaOrig="180" w:dyaOrig="220" w14:anchorId="18A838BE">
                <v:shape id="_x0000_i1064" type="#_x0000_t75" style="width:7.5pt;height:7.5pt" o:ole="">
                  <v:imagedata r:id="rId11" o:title=""/>
                </v:shape>
                <o:OLEObject Type="Embed" ProgID="Equation.DSMT4" ShapeID="_x0000_i1064" DrawAspect="Content" ObjectID="_1824063135" r:id="rId63"/>
              </w:object>
            </w:r>
            <w:r w:rsidRPr="006148B6">
              <w:rPr>
                <w:rFonts w:eastAsia="MS Mincho"/>
                <w:lang w:eastAsia="en-GB"/>
              </w:rPr>
              <w:t xml:space="preserve"> in dB and </w:t>
            </w:r>
            <w:r w:rsidRPr="006148B6">
              <w:rPr>
                <w:rFonts w:eastAsia="Times New Roman"/>
                <w:noProof/>
                <w:position w:val="-12"/>
                <w:lang w:eastAsia="en-GB"/>
              </w:rPr>
              <w:object w:dxaOrig="420" w:dyaOrig="360" w14:anchorId="08958F11">
                <v:shape id="_x0000_i1065" type="#_x0000_t75" style="width:21.5pt;height:21.5pt" o:ole="">
                  <v:imagedata r:id="rId33" o:title=""/>
                </v:shape>
                <o:OLEObject Type="Embed" ProgID="Equation.DSMT4" ShapeID="_x0000_i1065" DrawAspect="Content" ObjectID="_1824063136" r:id="rId64"/>
              </w:object>
            </w:r>
            <w:r w:rsidRPr="006148B6">
              <w:rPr>
                <w:rFonts w:eastAsia="MS Mincho"/>
                <w:lang w:eastAsia="en-GB"/>
              </w:rPr>
              <w:t xml:space="preserve"> = </w:t>
            </w:r>
            <w:proofErr w:type="spellStart"/>
            <w:r w:rsidRPr="006148B6">
              <w:rPr>
                <w:rFonts w:hint="eastAsia"/>
                <w:i/>
                <w:lang w:eastAsia="zh-CN"/>
              </w:rPr>
              <w:t>nrs</w:t>
            </w:r>
            <w:proofErr w:type="spellEnd"/>
            <w:r w:rsidRPr="006148B6">
              <w:rPr>
                <w:rFonts w:hint="eastAsia"/>
                <w:i/>
                <w:lang w:eastAsia="zh-CN"/>
              </w:rPr>
              <w:t>-Power</w:t>
            </w:r>
            <w:r w:rsidRPr="006148B6">
              <w:rPr>
                <w:rFonts w:eastAsia="Times New Roman" w:hint="eastAsia"/>
                <w:i/>
                <w:lang w:eastAsia="zh-CN"/>
              </w:rPr>
              <w:t xml:space="preserve"> </w:t>
            </w:r>
            <w:r w:rsidRPr="006148B6">
              <w:rPr>
                <w:rFonts w:eastAsia="Times New Roman" w:hint="eastAsia"/>
                <w:iCs/>
                <w:lang w:eastAsia="zh-CN"/>
              </w:rPr>
              <w:t>+</w:t>
            </w:r>
            <w:r w:rsidRPr="006148B6">
              <w:rPr>
                <w:rFonts w:eastAsia="Times New Roman" w:hint="eastAsia"/>
                <w:i/>
              </w:rPr>
              <w:t xml:space="preserve"> </w:t>
            </w:r>
            <w:proofErr w:type="spellStart"/>
            <w:r w:rsidRPr="006148B6">
              <w:rPr>
                <w:rFonts w:eastAsia="Times New Roman" w:hint="eastAsia"/>
                <w:i/>
              </w:rPr>
              <w:t>nrs-Power</w:t>
            </w:r>
            <w:r w:rsidRPr="006148B6">
              <w:rPr>
                <w:rFonts w:eastAsia="Times New Roman"/>
                <w:i/>
              </w:rPr>
              <w:t>Offset</w:t>
            </w:r>
            <w:r w:rsidRPr="006148B6">
              <w:rPr>
                <w:rFonts w:eastAsia="Times New Roman" w:hint="eastAsia"/>
                <w:i/>
              </w:rPr>
              <w:t>NonAnchor</w:t>
            </w:r>
            <w:proofErr w:type="spellEnd"/>
            <w:r w:rsidRPr="006148B6">
              <w:rPr>
                <w:rFonts w:eastAsia="Times New Roman"/>
                <w:i/>
                <w:iCs/>
                <w:lang w:eastAsia="en-GB"/>
              </w:rPr>
              <w:t xml:space="preserve"> </w:t>
            </w:r>
            <w:r w:rsidRPr="006148B6">
              <w:rPr>
                <w:rFonts w:eastAsia="MS Mincho"/>
                <w:lang w:eastAsia="en-GB"/>
              </w:rPr>
              <w:t xml:space="preserve">– </w:t>
            </w:r>
            <w:proofErr w:type="spellStart"/>
            <w:r w:rsidRPr="006148B6">
              <w:rPr>
                <w:rFonts w:eastAsia="MS Mincho"/>
                <w:lang w:eastAsia="en-GB"/>
              </w:rPr>
              <w:t>NRSRP</w:t>
            </w:r>
            <w:proofErr w:type="spellEnd"/>
            <w:r w:rsidRPr="006148B6">
              <w:rPr>
                <w:rFonts w:eastAsia="MS Mincho"/>
                <w:lang w:eastAsia="en-GB"/>
              </w:rPr>
              <w:t xml:space="preserve">, where </w:t>
            </w:r>
            <w:proofErr w:type="spellStart"/>
            <w:r w:rsidRPr="006148B6">
              <w:rPr>
                <w:rFonts w:hint="eastAsia"/>
                <w:i/>
                <w:lang w:eastAsia="zh-CN"/>
              </w:rPr>
              <w:t>nrs</w:t>
            </w:r>
            <w:proofErr w:type="spellEnd"/>
            <w:r w:rsidRPr="006148B6">
              <w:rPr>
                <w:rFonts w:hint="eastAsia"/>
                <w:i/>
                <w:lang w:eastAsia="zh-CN"/>
              </w:rPr>
              <w:t>-Power</w:t>
            </w:r>
            <w:r w:rsidRPr="006148B6">
              <w:rPr>
                <w:rFonts w:eastAsia="Times New Roman"/>
                <w:i/>
                <w:iCs/>
                <w:lang w:eastAsia="en-GB"/>
              </w:rPr>
              <w:t xml:space="preserve"> </w:t>
            </w:r>
            <w:r w:rsidRPr="006148B6">
              <w:rPr>
                <w:rFonts w:eastAsia="MS Mincho"/>
                <w:lang w:eastAsia="en-GB"/>
              </w:rPr>
              <w:t>is provided by higher layers</w:t>
            </w:r>
            <w:r w:rsidRPr="006148B6">
              <w:rPr>
                <w:rFonts w:eastAsia="Times New Roman"/>
                <w:lang w:eastAsia="zh-CN"/>
              </w:rPr>
              <w:t xml:space="preserve"> and Clause 16.2.2,</w:t>
            </w:r>
            <w:r w:rsidRPr="006148B6">
              <w:rPr>
                <w:rFonts w:eastAsia="Times New Roman" w:hint="eastAsia"/>
                <w:lang w:eastAsia="zh-CN"/>
              </w:rPr>
              <w:t xml:space="preserve"> and </w:t>
            </w:r>
            <w:proofErr w:type="spellStart"/>
            <w:r w:rsidRPr="006148B6">
              <w:rPr>
                <w:rFonts w:eastAsia="Times New Roman" w:hint="eastAsia"/>
                <w:i/>
                <w:lang w:eastAsia="zh-CN"/>
              </w:rPr>
              <w:t>nrs-</w:t>
            </w:r>
            <w:r w:rsidRPr="006148B6">
              <w:rPr>
                <w:rFonts w:eastAsia="Times New Roman"/>
                <w:i/>
                <w:lang w:eastAsia="zh-CN"/>
              </w:rPr>
              <w:t>P</w:t>
            </w:r>
            <w:r w:rsidRPr="006148B6">
              <w:rPr>
                <w:rFonts w:eastAsia="Times New Roman" w:hint="eastAsia"/>
                <w:i/>
                <w:lang w:eastAsia="zh-CN"/>
              </w:rPr>
              <w:t>owerOffsetNonAnchor</w:t>
            </w:r>
            <w:proofErr w:type="spellEnd"/>
            <w:r w:rsidRPr="006148B6">
              <w:rPr>
                <w:rFonts w:eastAsia="Times New Roman" w:hint="eastAsia"/>
                <w:lang w:eastAsia="zh-CN"/>
              </w:rPr>
              <w:t xml:space="preserve"> is set to zero if it is not provided by higher layers</w:t>
            </w:r>
            <w:r w:rsidRPr="006148B6">
              <w:rPr>
                <w:rFonts w:eastAsia="MS Mincho"/>
                <w:lang w:eastAsia="en-GB"/>
              </w:rPr>
              <w:t xml:space="preserve"> and </w:t>
            </w:r>
            <w:proofErr w:type="spellStart"/>
            <w:r w:rsidRPr="006148B6">
              <w:rPr>
                <w:rFonts w:eastAsia="MS Mincho"/>
                <w:lang w:eastAsia="en-GB"/>
              </w:rPr>
              <w:t>NRSRP</w:t>
            </w:r>
            <w:proofErr w:type="spellEnd"/>
            <w:r w:rsidRPr="006148B6">
              <w:rPr>
                <w:rFonts w:eastAsia="MS Mincho"/>
                <w:lang w:eastAsia="en-GB"/>
              </w:rPr>
              <w:t xml:space="preserve"> is defined in [5] for serving cell </w:t>
            </w:r>
            <w:r w:rsidRPr="006148B6">
              <w:rPr>
                <w:rFonts w:eastAsia="Times New Roman"/>
                <w:position w:val="-6"/>
                <w:lang w:eastAsia="en-GB"/>
              </w:rPr>
              <w:object w:dxaOrig="180" w:dyaOrig="220" w14:anchorId="6C9E41EF">
                <v:shape id="_x0000_i1066" type="#_x0000_t75" style="width:7.5pt;height:7.5pt" o:ole="">
                  <v:imagedata r:id="rId11" o:title=""/>
                </v:shape>
                <o:OLEObject Type="Embed" ProgID="Equation.DSMT4" ShapeID="_x0000_i1066" DrawAspect="Content" ObjectID="_1824063137" r:id="rId65"/>
              </w:object>
            </w:r>
            <w:r w:rsidRPr="006148B6">
              <w:rPr>
                <w:rFonts w:eastAsia="MS Mincho"/>
                <w:lang w:eastAsia="en-GB"/>
              </w:rPr>
              <w:t>.</w:t>
            </w:r>
          </w:p>
          <w:p w14:paraId="1F1F5E3D" w14:textId="77777777" w:rsidR="00C62604" w:rsidRPr="006148B6" w:rsidRDefault="00C62604" w:rsidP="00C62604">
            <w:pPr>
              <w:spacing w:after="180"/>
              <w:ind w:left="568" w:hanging="284"/>
              <w:rPr>
                <w:lang w:eastAsia="ja-JP"/>
              </w:rPr>
            </w:pPr>
            <w:r w:rsidRPr="006148B6">
              <w:rPr>
                <w:rFonts w:eastAsia="Times New Roman"/>
                <w:lang w:eastAsia="en-GB"/>
              </w:rPr>
              <w:t>-</w:t>
            </w:r>
            <w:r w:rsidRPr="006148B6">
              <w:rPr>
                <w:rFonts w:eastAsia="Times New Roman"/>
                <w:lang w:eastAsia="en-GB"/>
              </w:rPr>
              <w:tab/>
              <w:t xml:space="preserve">If a NB-IoT UE is configured with </w:t>
            </w:r>
            <w:proofErr w:type="spellStart"/>
            <w:r w:rsidRPr="006148B6">
              <w:rPr>
                <w:rFonts w:eastAsia="Times New Roman"/>
                <w:i/>
                <w:lang w:eastAsia="en-GB"/>
              </w:rPr>
              <w:t>npusch</w:t>
            </w:r>
            <w:proofErr w:type="spellEnd"/>
            <w:r w:rsidRPr="006148B6">
              <w:rPr>
                <w:rFonts w:eastAsia="Times New Roman"/>
                <w:i/>
                <w:lang w:eastAsia="en-GB"/>
              </w:rPr>
              <w:t>-</w:t>
            </w:r>
            <w:proofErr w:type="spellStart"/>
            <w:r w:rsidRPr="006148B6">
              <w:rPr>
                <w:rFonts w:eastAsia="Times New Roman"/>
                <w:i/>
                <w:lang w:eastAsia="en-GB"/>
              </w:rPr>
              <w:t>16QAM</w:t>
            </w:r>
            <w:proofErr w:type="spellEnd"/>
            <w:r w:rsidRPr="006148B6">
              <w:rPr>
                <w:rFonts w:eastAsia="Times New Roman"/>
                <w:i/>
                <w:lang w:eastAsia="en-GB"/>
              </w:rPr>
              <w:t>-Config</w:t>
            </w:r>
            <w:r w:rsidRPr="006148B6">
              <w:rPr>
                <w:rFonts w:eastAsia="Times New Roman"/>
                <w:lang w:eastAsia="en-GB"/>
              </w:rPr>
              <w:t xml:space="preserve"> or </w:t>
            </w:r>
            <w:proofErr w:type="spellStart"/>
            <w:r w:rsidRPr="006148B6">
              <w:rPr>
                <w:rFonts w:eastAsia="Times New Roman"/>
                <w:i/>
                <w:lang w:eastAsia="en-GB"/>
              </w:rPr>
              <w:t>pur</w:t>
            </w:r>
            <w:proofErr w:type="spellEnd"/>
            <w:r w:rsidRPr="006148B6">
              <w:rPr>
                <w:rFonts w:eastAsia="Times New Roman"/>
                <w:i/>
                <w:lang w:eastAsia="en-GB"/>
              </w:rPr>
              <w:t>-UL-</w:t>
            </w:r>
            <w:proofErr w:type="spellStart"/>
            <w:r w:rsidRPr="006148B6">
              <w:rPr>
                <w:rFonts w:eastAsia="Times New Roman"/>
                <w:i/>
                <w:lang w:eastAsia="en-GB"/>
              </w:rPr>
              <w:t>16QAM</w:t>
            </w:r>
            <w:proofErr w:type="spellEnd"/>
            <w:r w:rsidRPr="006148B6">
              <w:rPr>
                <w:rFonts w:eastAsia="Times New Roman"/>
                <w:i/>
                <w:lang w:eastAsia="en-GB"/>
              </w:rPr>
              <w:t>-Config</w:t>
            </w:r>
            <w:r w:rsidRPr="006148B6">
              <w:rPr>
                <w:rFonts w:eastAsia="Times New Roman"/>
                <w:lang w:eastAsia="en-GB"/>
              </w:rPr>
              <w:t>, then for</w:t>
            </w:r>
            <w:r w:rsidRPr="006148B6">
              <w:rPr>
                <w:rFonts w:eastAsia="Times New Roman" w:hint="eastAsia"/>
                <w:lang w:eastAsia="en-GB"/>
              </w:rPr>
              <w:t xml:space="preserve"> </w:t>
            </w:r>
            <w:r w:rsidRPr="006148B6">
              <w:rPr>
                <w:rFonts w:hint="eastAsia"/>
                <w:lang w:eastAsia="zh-CN"/>
              </w:rPr>
              <w:t>N</w:t>
            </w:r>
            <w:r w:rsidRPr="006148B6">
              <w:rPr>
                <w:rFonts w:eastAsia="Times New Roman"/>
                <w:lang w:eastAsia="en-GB"/>
              </w:rPr>
              <w:t xml:space="preserve">PUSCH (re)transmissions with </w:t>
            </w:r>
            <w:proofErr w:type="spellStart"/>
            <w:r w:rsidRPr="006148B6">
              <w:rPr>
                <w:rFonts w:eastAsia="Times New Roman"/>
                <w:lang w:eastAsia="en-GB"/>
              </w:rPr>
              <w:t>QPSK</w:t>
            </w:r>
            <w:proofErr w:type="spellEnd"/>
            <w:r w:rsidRPr="006148B6">
              <w:rPr>
                <w:rFonts w:eastAsia="Times New Roman"/>
                <w:lang w:eastAsia="en-GB"/>
              </w:rPr>
              <w:t xml:space="preserve"> and </w:t>
            </w:r>
            <w:proofErr w:type="spellStart"/>
            <w:r w:rsidRPr="006148B6">
              <w:rPr>
                <w:rFonts w:eastAsia="Times New Roman"/>
                <w:lang w:eastAsia="en-GB"/>
              </w:rPr>
              <w:t>16QAM</w:t>
            </w:r>
            <w:proofErr w:type="spellEnd"/>
            <w:r w:rsidRPr="006148B6">
              <w:rPr>
                <w:lang w:eastAsia="ja-JP"/>
              </w:rPr>
              <w:t>,</w:t>
            </w:r>
          </w:p>
          <w:p w14:paraId="116F0F3F" w14:textId="77777777" w:rsidR="00C62604" w:rsidRPr="006148B6" w:rsidRDefault="00C62604" w:rsidP="00C62604">
            <w:pPr>
              <w:spacing w:after="180"/>
              <w:ind w:left="851"/>
              <w:rPr>
                <w:lang w:eastAsia="en-GB"/>
              </w:rPr>
            </w:pPr>
            <w:r w:rsidRPr="006148B6">
              <w:rPr>
                <w:lang w:eastAsia="ja-JP"/>
              </w:rPr>
              <w:t>-</w:t>
            </w:r>
            <w:r w:rsidRPr="006148B6">
              <w:rPr>
                <w:lang w:eastAsia="ja-JP"/>
              </w:rPr>
              <w:tab/>
            </w:r>
            <m:oMath>
              <m:sSub>
                <m:sSubPr>
                  <m:ctrlPr>
                    <w:rPr>
                      <w:rFonts w:ascii="Cambria Math" w:eastAsia="Times New Roman" w:hAnsi="Cambria Math"/>
                      <w:i/>
                      <w:lang w:eastAsia="en-GB"/>
                    </w:rPr>
                  </m:ctrlPr>
                </m:sSubPr>
                <m:e>
                  <m:r>
                    <w:rPr>
                      <w:rFonts w:ascii="Cambria Math" w:eastAsia="Times New Roman"/>
                      <w:lang w:eastAsia="en-GB"/>
                    </w:rPr>
                    <m:t>Δ</m:t>
                  </m:r>
                </m:e>
                <m:sub>
                  <m:r>
                    <w:rPr>
                      <w:rFonts w:ascii="Cambria Math" w:eastAsia="Times New Roman"/>
                      <w:lang w:eastAsia="en-GB"/>
                    </w:rPr>
                    <m:t>TF,c</m:t>
                  </m:r>
                </m:sub>
              </m:sSub>
              <m:d>
                <m:dPr>
                  <m:ctrlPr>
                    <w:rPr>
                      <w:rFonts w:ascii="Cambria Math" w:eastAsia="Times New Roman" w:hAnsi="Cambria Math"/>
                      <w:i/>
                      <w:lang w:eastAsia="en-GB"/>
                    </w:rPr>
                  </m:ctrlPr>
                </m:dPr>
                <m:e>
                  <m:r>
                    <w:rPr>
                      <w:rFonts w:ascii="Cambria Math" w:eastAsia="Times New Roman"/>
                      <w:lang w:eastAsia="en-GB"/>
                    </w:rPr>
                    <m:t>i</m:t>
                  </m:r>
                </m:e>
              </m:d>
              <m:r>
                <w:rPr>
                  <w:rFonts w:ascii="Cambria Math" w:eastAsia="Times New Roman"/>
                  <w:lang w:eastAsia="en-GB"/>
                </w:rPr>
                <m:t>=10</m:t>
              </m:r>
              <m:sSub>
                <m:sSubPr>
                  <m:ctrlPr>
                    <w:rPr>
                      <w:rFonts w:ascii="Cambria Math" w:eastAsia="Times New Roman" w:hAnsi="Cambria Math"/>
                      <w:i/>
                      <w:lang w:eastAsia="en-GB"/>
                    </w:rPr>
                  </m:ctrlPr>
                </m:sSubPr>
                <m:e>
                  <m:r>
                    <w:rPr>
                      <w:rFonts w:ascii="Cambria Math" w:eastAsia="Times New Roman"/>
                      <w:lang w:eastAsia="en-GB"/>
                    </w:rPr>
                    <m:t>log</m:t>
                  </m:r>
                </m:e>
                <m:sub>
                  <m:r>
                    <w:rPr>
                      <w:rFonts w:ascii="Cambria Math" w:eastAsia="Times New Roman"/>
                      <w:lang w:eastAsia="en-GB"/>
                    </w:rPr>
                    <m:t>10</m:t>
                  </m:r>
                </m:sub>
              </m:sSub>
              <m:d>
                <m:dPr>
                  <m:ctrlPr>
                    <w:rPr>
                      <w:rFonts w:ascii="Cambria Math" w:eastAsia="Times New Roman" w:hAnsi="Cambria Math"/>
                      <w:i/>
                      <w:lang w:eastAsia="en-GB"/>
                    </w:rPr>
                  </m:ctrlPr>
                </m:dPr>
                <m:e>
                  <m:d>
                    <m:dPr>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lang w:eastAsia="en-GB"/>
                            </w:rPr>
                            <m:t>2</m:t>
                          </m:r>
                        </m:e>
                        <m:sup>
                          <m:r>
                            <w:rPr>
                              <w:rFonts w:ascii="Cambria Math" w:eastAsia="Times New Roman"/>
                              <w:lang w:eastAsia="en-GB"/>
                            </w:rPr>
                            <m:t>BPRE</m:t>
                          </m:r>
                          <m:r>
                            <w:rPr>
                              <w:rFonts w:ascii="Cambria Math" w:eastAsia="Times New Roman" w:hAnsi="Cambria Math" w:cs="Cambria Math"/>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s</m:t>
                              </m:r>
                            </m:sub>
                          </m:sSub>
                        </m:sup>
                      </m:sSup>
                      <m:r>
                        <w:rPr>
                          <w:rFonts w:ascii="Cambria Math" w:eastAsia="Times New Roman"/>
                          <w:lang w:eastAsia="en-GB"/>
                        </w:rPr>
                        <m:t>-</m:t>
                      </m:r>
                      <m:r>
                        <w:rPr>
                          <w:rFonts w:ascii="Cambria Math" w:eastAsia="Times New Roman"/>
                          <w:lang w:eastAsia="en-GB"/>
                        </w:rPr>
                        <m:t>1</m:t>
                      </m:r>
                    </m:e>
                  </m:d>
                </m:e>
              </m:d>
            </m:oMath>
            <w:r w:rsidRPr="006148B6">
              <w:rPr>
                <w:rFonts w:eastAsia="Times New Roman"/>
                <w:lang w:eastAsia="en-GB"/>
              </w:rPr>
              <w:t xml:space="preserve"> for </w:t>
            </w:r>
            <w:r w:rsidRPr="006148B6">
              <w:rPr>
                <w:rFonts w:eastAsia="Times New Roman"/>
                <w:position w:val="-10"/>
                <w:lang w:eastAsia="en-GB"/>
              </w:rPr>
              <w:object w:dxaOrig="859" w:dyaOrig="300" w14:anchorId="0E5467F6">
                <v:shape id="_x0000_i1067" type="#_x0000_t75" style="width:43pt;height:15pt" o:ole="">
                  <v:imagedata r:id="rId38" o:title=""/>
                </v:shape>
                <o:OLEObject Type="Embed" ProgID="Equation.3" ShapeID="_x0000_i1067" DrawAspect="Content" ObjectID="_1824063138" r:id="rId66"/>
              </w:object>
            </w:r>
            <w:r w:rsidRPr="006148B6">
              <w:rPr>
                <w:rFonts w:eastAsia="Times New Roman"/>
                <w:lang w:eastAsia="en-GB"/>
              </w:rPr>
              <w:t xml:space="preserve">and </w:t>
            </w:r>
            <m:oMath>
              <m:sSub>
                <m:sSubPr>
                  <m:ctrlPr>
                    <w:rPr>
                      <w:rFonts w:ascii="Cambria Math" w:eastAsia="Cambria Math" w:hAnsi="Cambria Math"/>
                      <w:i/>
                      <w:lang w:eastAsia="en-GB"/>
                    </w:rPr>
                  </m:ctrlPr>
                </m:sSubPr>
                <m:e>
                  <m:r>
                    <w:rPr>
                      <w:rFonts w:ascii="Cambria Math" w:eastAsia="Cambria Math" w:hAnsi="Cambria Math"/>
                      <w:lang w:eastAsia="en-GB"/>
                    </w:rPr>
                    <m:t>∆</m:t>
                  </m:r>
                </m:e>
                <m:sub>
                  <m:r>
                    <w:rPr>
                      <w:rFonts w:ascii="Cambria Math" w:eastAsia="Cambria Math" w:hAnsi="Cambria Math"/>
                      <w:lang w:eastAsia="en-GB"/>
                    </w:rPr>
                    <m:t>TF</m:t>
                  </m:r>
                  <m:r>
                    <w:rPr>
                      <w:rFonts w:ascii="Cambria Math" w:eastAsia="Times New Roman" w:hAnsi="Cambria Math" w:cs="宋体"/>
                      <w:lang w:eastAsia="zh-CN"/>
                    </w:rPr>
                    <m:t>,c</m:t>
                  </m:r>
                </m:sub>
              </m:sSub>
              <m:r>
                <m:rPr>
                  <m:sty m:val="p"/>
                </m:rPr>
                <w:rPr>
                  <w:rFonts w:ascii="Cambria Math" w:eastAsia="Cambria Math" w:hAnsi="Cambria Math"/>
                  <w:lang w:eastAsia="en-GB"/>
                </w:rPr>
                <m:t>(i)=0</m:t>
              </m:r>
            </m:oMath>
            <w:r w:rsidRPr="006148B6">
              <w:rPr>
                <w:rFonts w:eastAsia="Times New Roman"/>
                <w:lang w:eastAsia="en-GB"/>
              </w:rPr>
              <w:t xml:space="preserve"> for </w:t>
            </w:r>
            <w:r w:rsidRPr="006148B6">
              <w:rPr>
                <w:rFonts w:eastAsia="Times New Roman"/>
                <w:position w:val="-10"/>
                <w:lang w:eastAsia="en-GB"/>
              </w:rPr>
              <w:object w:dxaOrig="639" w:dyaOrig="300" w14:anchorId="5724FED7">
                <v:shape id="_x0000_i1068" type="#_x0000_t75" style="width:31.5pt;height:15pt" o:ole="">
                  <v:imagedata r:id="rId40" o:title=""/>
                </v:shape>
                <o:OLEObject Type="Embed" ProgID="Equation.3" ShapeID="_x0000_i1068" DrawAspect="Content" ObjectID="_1824063139" r:id="rId67"/>
              </w:object>
            </w:r>
            <w:r w:rsidRPr="006148B6">
              <w:rPr>
                <w:rFonts w:eastAsia="Times New Roman"/>
                <w:lang w:eastAsia="en-GB"/>
              </w:rPr>
              <w:t xml:space="preserve">where </w:t>
            </w:r>
            <w:r w:rsidRPr="006148B6">
              <w:rPr>
                <w:rFonts w:eastAsia="Times New Roman"/>
                <w:position w:val="-10"/>
                <w:lang w:eastAsia="en-GB"/>
              </w:rPr>
              <w:object w:dxaOrig="320" w:dyaOrig="300" w14:anchorId="415159F8">
                <v:shape id="_x0000_i1069" type="#_x0000_t75" style="width:15.5pt;height:15pt" o:ole="">
                  <v:imagedata r:id="rId42" o:title=""/>
                </v:shape>
                <o:OLEObject Type="Embed" ProgID="Equation.3" ShapeID="_x0000_i1069" DrawAspect="Content" ObjectID="_1824063140" r:id="rId68"/>
              </w:object>
            </w:r>
            <w:r w:rsidRPr="006148B6">
              <w:rPr>
                <w:rFonts w:eastAsia="Times New Roman"/>
                <w:lang w:eastAsia="en-GB"/>
              </w:rPr>
              <w:t xml:space="preserve"> is given by the parameter </w:t>
            </w:r>
            <w:proofErr w:type="spellStart"/>
            <w:r w:rsidRPr="006148B6">
              <w:rPr>
                <w:rFonts w:eastAsia="Times New Roman"/>
                <w:i/>
                <w:lang w:eastAsia="zh-CN"/>
              </w:rPr>
              <w:t>deltaMCS</w:t>
            </w:r>
            <w:proofErr w:type="spellEnd"/>
            <w:r w:rsidRPr="006148B6">
              <w:rPr>
                <w:rFonts w:eastAsia="Times New Roman"/>
                <w:i/>
                <w:lang w:eastAsia="zh-CN"/>
              </w:rPr>
              <w:t>-Enabled</w:t>
            </w:r>
            <w:r w:rsidRPr="006148B6">
              <w:rPr>
                <w:rFonts w:eastAsia="Times New Roman"/>
                <w:lang w:eastAsia="en-GB"/>
              </w:rPr>
              <w:t xml:space="preserve"> provided by higher layers for serving cell </w:t>
            </w:r>
            <w:r w:rsidRPr="006148B6">
              <w:rPr>
                <w:rFonts w:eastAsia="Times New Roman"/>
                <w:position w:val="-6"/>
                <w:lang w:eastAsia="en-GB"/>
              </w:rPr>
              <w:object w:dxaOrig="160" w:dyaOrig="200" w14:anchorId="68F54D18">
                <v:shape id="_x0000_i1070" type="#_x0000_t75" style="width:8pt;height:10pt" o:ole="">
                  <v:imagedata r:id="rId44" o:title=""/>
                </v:shape>
                <o:OLEObject Type="Embed" ProgID="Equation.3" ShapeID="_x0000_i1070" DrawAspect="Content" ObjectID="_1824063141" r:id="rId69"/>
              </w:object>
            </w:r>
            <w:r w:rsidRPr="006148B6">
              <w:rPr>
                <w:lang w:eastAsia="ja-JP"/>
              </w:rPr>
              <w:t>,</w:t>
            </w:r>
            <w:r w:rsidRPr="006148B6">
              <w:rPr>
                <w:lang w:eastAsia="en-GB"/>
              </w:rPr>
              <w:t xml:space="preserve"> and</w:t>
            </w:r>
          </w:p>
          <w:p w14:paraId="6CA8A97E" w14:textId="77777777" w:rsidR="00C62604" w:rsidRPr="006148B6" w:rsidRDefault="00C62604" w:rsidP="00C62604">
            <w:pPr>
              <w:spacing w:after="180"/>
              <w:ind w:left="851"/>
              <w:rPr>
                <w:rFonts w:eastAsia="Times New Roman"/>
                <w:lang w:eastAsia="en-GB"/>
              </w:rPr>
            </w:pPr>
            <w:r w:rsidRPr="006148B6">
              <w:rPr>
                <w:iCs/>
                <w:lang w:eastAsia="en-GB"/>
              </w:rPr>
              <w:t>-</w:t>
            </w:r>
            <w:r w:rsidRPr="006148B6">
              <w:rPr>
                <w:iCs/>
                <w:lang w:eastAsia="en-GB"/>
              </w:rPr>
              <w:tab/>
            </w:r>
            <m:oMath>
              <m:r>
                <w:rPr>
                  <w:rFonts w:ascii="Cambria Math" w:eastAsia="Cambria Math" w:hAnsi="Cambria Math"/>
                  <w:lang w:eastAsia="en-GB"/>
                </w:rPr>
                <m:t>BPRE</m:t>
              </m:r>
              <m:r>
                <m:rPr>
                  <m:sty m:val="p"/>
                </m:rPr>
                <w:rPr>
                  <w:rFonts w:ascii="Cambria Math" w:eastAsia="Cambria Math" w:hAnsi="Cambria Math"/>
                  <w:lang w:eastAsia="en-GB"/>
                </w:rPr>
                <m:t>=</m:t>
              </m:r>
              <m:r>
                <w:rPr>
                  <w:rFonts w:ascii="Cambria Math" w:eastAsia="等线" w:hAnsi="Cambria Math"/>
                  <w:lang w:eastAsia="zh-CN"/>
                </w:rPr>
                <m:t>K</m:t>
              </m:r>
              <m:r>
                <m:rPr>
                  <m:sty m:val="p"/>
                </m:rPr>
                <w:rPr>
                  <w:rFonts w:ascii="Cambria Math" w:eastAsia="Cambria Math" w:hAnsi="Cambria Math"/>
                  <w:lang w:eastAsia="en-GB"/>
                </w:rPr>
                <m:t>/</m:t>
              </m:r>
              <m:sSub>
                <m:sSubPr>
                  <m:ctrlPr>
                    <w:rPr>
                      <w:rFonts w:ascii="Cambria Math" w:eastAsia="Cambria Math" w:hAnsi="Cambria Math"/>
                      <w:lang w:eastAsia="en-GB"/>
                    </w:rPr>
                  </m:ctrlPr>
                </m:sSubPr>
                <m:e>
                  <m:r>
                    <w:rPr>
                      <w:rFonts w:ascii="Cambria Math" w:eastAsia="Cambria Math" w:hAnsi="Cambria Math"/>
                      <w:lang w:eastAsia="en-GB"/>
                    </w:rPr>
                    <m:t>N</m:t>
                  </m:r>
                </m:e>
                <m:sub>
                  <m:r>
                    <w:rPr>
                      <w:rFonts w:ascii="Cambria Math" w:eastAsia="Cambria Math" w:hAnsi="Cambria Math"/>
                      <w:lang w:eastAsia="en-GB"/>
                    </w:rPr>
                    <m:t>R</m:t>
                  </m:r>
                  <m:r>
                    <w:rPr>
                      <w:rFonts w:ascii="Cambria Math" w:eastAsia="等线" w:hAnsi="Cambria Math"/>
                      <w:lang w:eastAsia="zh-CN"/>
                    </w:rPr>
                    <m:t>E</m:t>
                  </m:r>
                </m:sub>
              </m:sSub>
            </m:oMath>
            <w:r w:rsidRPr="006148B6">
              <w:rPr>
                <w:rFonts w:eastAsia="Times New Roman"/>
                <w:lang w:eastAsia="zh-CN"/>
              </w:rPr>
              <w:t xml:space="preserve"> where </w:t>
            </w:r>
            <m:oMath>
              <m:r>
                <w:rPr>
                  <w:rFonts w:ascii="Cambria Math" w:eastAsia="等线" w:hAnsi="Cambria Math"/>
                  <w:lang w:eastAsia="zh-CN"/>
                </w:rPr>
                <m:t>K</m:t>
              </m:r>
            </m:oMath>
            <w:r w:rsidRPr="006148B6">
              <w:rPr>
                <w:rFonts w:eastAsia="Times New Roman"/>
                <w:lang w:eastAsia="zh-CN"/>
              </w:rPr>
              <w:t xml:space="preserve"> is the code block size and </w:t>
            </w:r>
            <m:oMath>
              <m:sSub>
                <m:sSubPr>
                  <m:ctrlPr>
                    <w:rPr>
                      <w:rFonts w:ascii="Cambria Math" w:eastAsia="Cambria Math" w:hAnsi="Cambria Math"/>
                      <w:lang w:eastAsia="en-GB"/>
                    </w:rPr>
                  </m:ctrlPr>
                </m:sSubPr>
                <m:e>
                  <m:r>
                    <w:rPr>
                      <w:rFonts w:ascii="Cambria Math" w:eastAsia="Cambria Math" w:hAnsi="Cambria Math"/>
                      <w:lang w:eastAsia="en-GB"/>
                    </w:rPr>
                    <m:t>N</m:t>
                  </m:r>
                </m:e>
                <m:sub>
                  <m:r>
                    <w:rPr>
                      <w:rFonts w:ascii="Cambria Math" w:eastAsia="Cambria Math" w:hAnsi="Cambria Math"/>
                      <w:lang w:eastAsia="en-GB"/>
                    </w:rPr>
                    <m:t>R</m:t>
                  </m:r>
                  <m:r>
                    <w:rPr>
                      <w:rFonts w:ascii="Cambria Math" w:eastAsia="等线" w:hAnsi="Cambria Math"/>
                      <w:lang w:eastAsia="zh-CN"/>
                    </w:rPr>
                    <m:t>E</m:t>
                  </m:r>
                </m:sub>
              </m:sSub>
            </m:oMath>
            <w:r w:rsidRPr="006148B6">
              <w:rPr>
                <w:rFonts w:eastAsia="Times New Roman"/>
                <w:lang w:eastAsia="en-GB"/>
              </w:rPr>
              <w:t xml:space="preserve"> is the number of resource elements determined as </w:t>
            </w:r>
            <m:oMath>
              <m:sSub>
                <m:sSubPr>
                  <m:ctrlPr>
                    <w:rPr>
                      <w:rFonts w:ascii="Cambria Math" w:eastAsia="Cambria Math" w:hAnsi="Cambria Math"/>
                      <w:lang w:eastAsia="en-GB"/>
                    </w:rPr>
                  </m:ctrlPr>
                </m:sSubPr>
                <m:e>
                  <m:r>
                    <w:rPr>
                      <w:rFonts w:ascii="Cambria Math" w:eastAsia="Cambria Math" w:hAnsi="Cambria Math"/>
                      <w:lang w:eastAsia="en-GB"/>
                    </w:rPr>
                    <m:t>N</m:t>
                  </m:r>
                </m:e>
                <m:sub>
                  <m:r>
                    <w:rPr>
                      <w:rFonts w:ascii="Cambria Math" w:eastAsia="Cambria Math" w:hAnsi="Cambria Math"/>
                      <w:lang w:eastAsia="en-GB"/>
                    </w:rPr>
                    <m:t>RE</m:t>
                  </m:r>
                </m:sub>
              </m:sSub>
              <m:r>
                <m:rPr>
                  <m:sty m:val="p"/>
                </m:rPr>
                <w:rPr>
                  <w:rFonts w:ascii="Cambria Math" w:eastAsia="Cambria Math" w:hAnsi="Cambria Math"/>
                  <w:lang w:eastAsia="en-GB"/>
                </w:rPr>
                <m:t>=(</m:t>
              </m:r>
              <m:sSubSup>
                <m:sSubSupPr>
                  <m:ctrlPr>
                    <w:rPr>
                      <w:rFonts w:ascii="Cambria Math" w:eastAsia="Cambria Math" w:hAnsi="Cambria Math"/>
                      <w:lang w:eastAsia="en-GB"/>
                    </w:rPr>
                  </m:ctrlPr>
                </m:sSubSupPr>
                <m:e>
                  <m:r>
                    <w:rPr>
                      <w:rFonts w:ascii="Cambria Math" w:eastAsia="Cambria Math" w:hAnsi="Cambria Math"/>
                      <w:lang w:eastAsia="en-GB"/>
                    </w:rPr>
                    <m:t>N</m:t>
                  </m:r>
                </m:e>
                <m:sub>
                  <m:r>
                    <w:rPr>
                      <w:rFonts w:ascii="Cambria Math" w:eastAsia="Cambria Math" w:hAnsi="Cambria Math"/>
                      <w:lang w:eastAsia="en-GB"/>
                    </w:rPr>
                    <m:t>symb</m:t>
                  </m:r>
                </m:sub>
                <m:sup>
                  <m:r>
                    <w:rPr>
                      <w:rFonts w:ascii="Cambria Math" w:eastAsia="Cambria Math" w:hAnsi="Cambria Math"/>
                      <w:lang w:eastAsia="en-GB"/>
                    </w:rPr>
                    <m:t>UL</m:t>
                  </m:r>
                </m:sup>
              </m:sSubSup>
              <m:r>
                <m:rPr>
                  <m:sty m:val="p"/>
                </m:rPr>
                <w:rPr>
                  <w:rFonts w:ascii="Cambria Math" w:eastAsia="Cambria Math" w:hAnsi="Cambria Math"/>
                  <w:lang w:eastAsia="en-GB"/>
                </w:rPr>
                <m:t>-1)</m:t>
              </m:r>
              <m:sSubSup>
                <m:sSubSupPr>
                  <m:ctrlPr>
                    <w:rPr>
                      <w:rFonts w:ascii="Cambria Math" w:eastAsia="Cambria Math" w:hAnsi="Cambria Math"/>
                      <w:lang w:eastAsia="en-GB"/>
                    </w:rPr>
                  </m:ctrlPr>
                </m:sSubSupPr>
                <m:e>
                  <m:r>
                    <w:rPr>
                      <w:rFonts w:ascii="Cambria Math" w:eastAsia="Cambria Math" w:hAnsi="Cambria Math"/>
                      <w:lang w:eastAsia="en-GB"/>
                    </w:rPr>
                    <m:t>N</m:t>
                  </m:r>
                </m:e>
                <m:sub>
                  <m:r>
                    <w:rPr>
                      <w:rFonts w:ascii="Cambria Math" w:eastAsia="Cambria Math" w:hAnsi="Cambria Math"/>
                      <w:lang w:eastAsia="en-GB"/>
                    </w:rPr>
                    <m:t>slots</m:t>
                  </m:r>
                </m:sub>
                <m:sup>
                  <m:r>
                    <w:rPr>
                      <w:rFonts w:ascii="Cambria Math" w:eastAsia="Cambria Math" w:hAnsi="Cambria Math"/>
                      <w:lang w:eastAsia="en-GB"/>
                    </w:rPr>
                    <m:t>UL</m:t>
                  </m:r>
                </m:sup>
              </m:sSubSup>
              <m:sSubSup>
                <m:sSubSupPr>
                  <m:ctrlPr>
                    <w:rPr>
                      <w:rFonts w:ascii="Cambria Math" w:eastAsia="Cambria Math" w:hAnsi="Cambria Math"/>
                      <w:lang w:eastAsia="en-GB"/>
                    </w:rPr>
                  </m:ctrlPr>
                </m:sSubSupPr>
                <m:e>
                  <m:r>
                    <w:rPr>
                      <w:rFonts w:ascii="Cambria Math" w:eastAsia="Cambria Math" w:hAnsi="Cambria Math"/>
                      <w:lang w:eastAsia="en-GB"/>
                    </w:rPr>
                    <m:t>N</m:t>
                  </m:r>
                </m:e>
                <m:sub>
                  <m:r>
                    <w:rPr>
                      <w:rFonts w:ascii="Cambria Math" w:eastAsia="Cambria Math" w:hAnsi="Cambria Math"/>
                      <w:lang w:eastAsia="en-GB"/>
                    </w:rPr>
                    <m:t>sc</m:t>
                  </m:r>
                </m:sub>
                <m:sup>
                  <m:r>
                    <w:rPr>
                      <w:rFonts w:ascii="Cambria Math" w:eastAsia="Cambria Math" w:hAnsi="Cambria Math"/>
                      <w:lang w:eastAsia="en-GB"/>
                    </w:rPr>
                    <m:t>RU</m:t>
                  </m:r>
                </m:sup>
              </m:sSubSup>
              <m:sSub>
                <m:sSubPr>
                  <m:ctrlPr>
                    <w:rPr>
                      <w:rFonts w:ascii="Cambria Math" w:eastAsia="Cambria Math" w:hAnsi="Cambria Math"/>
                      <w:lang w:eastAsia="en-GB"/>
                    </w:rPr>
                  </m:ctrlPr>
                </m:sSubPr>
                <m:e>
                  <m:r>
                    <w:rPr>
                      <w:rFonts w:ascii="Cambria Math" w:eastAsia="Cambria Math" w:hAnsi="Cambria Math"/>
                      <w:lang w:eastAsia="en-GB"/>
                    </w:rPr>
                    <m:t>N</m:t>
                  </m:r>
                </m:e>
                <m:sub>
                  <m:r>
                    <w:rPr>
                      <w:rFonts w:ascii="Cambria Math" w:eastAsia="Cambria Math" w:hAnsi="Cambria Math"/>
                      <w:lang w:eastAsia="en-GB"/>
                    </w:rPr>
                    <m:t>RU</m:t>
                  </m:r>
                </m:sub>
              </m:sSub>
            </m:oMath>
            <w:r w:rsidRPr="006148B6">
              <w:rPr>
                <w:rFonts w:eastAsia="Times New Roman"/>
                <w:lang w:eastAsia="zh-CN"/>
              </w:rPr>
              <w:t xml:space="preserve"> where </w:t>
            </w:r>
            <m:oMath>
              <m:sSubSup>
                <m:sSubSupPr>
                  <m:ctrlPr>
                    <w:rPr>
                      <w:rFonts w:ascii="Cambria Math" w:eastAsia="Cambria Math" w:hAnsi="Cambria Math"/>
                      <w:lang w:eastAsia="en-GB"/>
                    </w:rPr>
                  </m:ctrlPr>
                </m:sSubSupPr>
                <m:e>
                  <m:r>
                    <w:rPr>
                      <w:rFonts w:ascii="Cambria Math" w:eastAsia="Cambria Math" w:hAnsi="Cambria Math"/>
                      <w:lang w:eastAsia="en-GB"/>
                    </w:rPr>
                    <m:t>N</m:t>
                  </m:r>
                </m:e>
                <m:sub>
                  <m:r>
                    <w:rPr>
                      <w:rFonts w:ascii="Cambria Math" w:eastAsia="Cambria Math" w:hAnsi="Cambria Math"/>
                      <w:lang w:eastAsia="en-GB"/>
                    </w:rPr>
                    <m:t>symb</m:t>
                  </m:r>
                </m:sub>
                <m:sup>
                  <m:r>
                    <w:rPr>
                      <w:rFonts w:ascii="Cambria Math" w:eastAsia="Cambria Math" w:hAnsi="Cambria Math"/>
                      <w:lang w:eastAsia="en-GB"/>
                    </w:rPr>
                    <m:t>UL</m:t>
                  </m:r>
                </m:sup>
              </m:sSubSup>
            </m:oMath>
            <w:r w:rsidRPr="006148B6">
              <w:rPr>
                <w:rFonts w:eastAsia="Times New Roman"/>
                <w:lang w:eastAsia="zh-CN"/>
              </w:rPr>
              <w:t xml:space="preserve">, </w:t>
            </w:r>
            <m:oMath>
              <m:sSubSup>
                <m:sSubSupPr>
                  <m:ctrlPr>
                    <w:rPr>
                      <w:rFonts w:ascii="Cambria Math" w:eastAsia="Cambria Math" w:hAnsi="Cambria Math"/>
                      <w:lang w:eastAsia="en-GB"/>
                    </w:rPr>
                  </m:ctrlPr>
                </m:sSubSupPr>
                <m:e>
                  <m:r>
                    <w:rPr>
                      <w:rFonts w:ascii="Cambria Math" w:eastAsia="Cambria Math" w:hAnsi="Cambria Math"/>
                      <w:lang w:eastAsia="en-GB"/>
                    </w:rPr>
                    <m:t>N</m:t>
                  </m:r>
                </m:e>
                <m:sub>
                  <m:r>
                    <w:rPr>
                      <w:rFonts w:ascii="Cambria Math" w:eastAsia="Cambria Math" w:hAnsi="Cambria Math"/>
                      <w:lang w:eastAsia="en-GB"/>
                    </w:rPr>
                    <m:t>slots</m:t>
                  </m:r>
                </m:sub>
                <m:sup>
                  <m:r>
                    <w:rPr>
                      <w:rFonts w:ascii="Cambria Math" w:eastAsia="Cambria Math" w:hAnsi="Cambria Math"/>
                      <w:lang w:eastAsia="en-GB"/>
                    </w:rPr>
                    <m:t>UL</m:t>
                  </m:r>
                </m:sup>
              </m:sSubSup>
            </m:oMath>
            <w:r w:rsidRPr="006148B6">
              <w:rPr>
                <w:rFonts w:eastAsia="Times New Roman"/>
                <w:lang w:eastAsia="zh-CN"/>
              </w:rPr>
              <w:t xml:space="preserve">, </w:t>
            </w:r>
            <m:oMath>
              <m:sSubSup>
                <m:sSubSupPr>
                  <m:ctrlPr>
                    <w:rPr>
                      <w:rFonts w:ascii="Cambria Math" w:eastAsia="Cambria Math" w:hAnsi="Cambria Math"/>
                      <w:lang w:eastAsia="en-GB"/>
                    </w:rPr>
                  </m:ctrlPr>
                </m:sSubSupPr>
                <m:e>
                  <m:r>
                    <w:rPr>
                      <w:rFonts w:ascii="Cambria Math" w:eastAsia="Cambria Math" w:hAnsi="Cambria Math"/>
                      <w:lang w:eastAsia="en-GB"/>
                    </w:rPr>
                    <m:t>N</m:t>
                  </m:r>
                </m:e>
                <m:sub>
                  <m:r>
                    <w:rPr>
                      <w:rFonts w:ascii="Cambria Math" w:eastAsia="Cambria Math" w:hAnsi="Cambria Math"/>
                      <w:lang w:eastAsia="en-GB"/>
                    </w:rPr>
                    <m:t>sc</m:t>
                  </m:r>
                </m:sub>
                <m:sup>
                  <m:r>
                    <w:rPr>
                      <w:rFonts w:ascii="Cambria Math" w:eastAsia="Cambria Math" w:hAnsi="Cambria Math"/>
                      <w:lang w:eastAsia="en-GB"/>
                    </w:rPr>
                    <m:t>RU</m:t>
                  </m:r>
                </m:sup>
              </m:sSubSup>
            </m:oMath>
            <w:r w:rsidRPr="006148B6">
              <w:rPr>
                <w:rFonts w:eastAsia="Times New Roman"/>
                <w:lang w:eastAsia="zh-CN"/>
              </w:rPr>
              <w:t xml:space="preserve"> are defined in [3], and </w:t>
            </w:r>
            <m:oMath>
              <m:sSub>
                <m:sSubPr>
                  <m:ctrlPr>
                    <w:rPr>
                      <w:rFonts w:ascii="Cambria Math" w:eastAsia="Cambria Math" w:hAnsi="Cambria Math"/>
                      <w:lang w:eastAsia="en-GB"/>
                    </w:rPr>
                  </m:ctrlPr>
                </m:sSubPr>
                <m:e>
                  <m:r>
                    <w:rPr>
                      <w:rFonts w:ascii="Cambria Math" w:eastAsia="Cambria Math" w:hAnsi="Cambria Math"/>
                      <w:lang w:eastAsia="en-GB"/>
                    </w:rPr>
                    <m:t>N</m:t>
                  </m:r>
                </m:e>
                <m:sub>
                  <m:r>
                    <w:rPr>
                      <w:rFonts w:ascii="Cambria Math" w:eastAsia="Cambria Math" w:hAnsi="Cambria Math"/>
                      <w:lang w:eastAsia="en-GB"/>
                    </w:rPr>
                    <m:t>RU</m:t>
                  </m:r>
                </m:sub>
              </m:sSub>
            </m:oMath>
            <w:r w:rsidRPr="006148B6">
              <w:rPr>
                <w:rFonts w:eastAsia="Times New Roman"/>
                <w:lang w:eastAsia="zh-CN"/>
              </w:rPr>
              <w:t xml:space="preserve"> is defined in section 16.5.1.1</w:t>
            </w:r>
          </w:p>
          <w:p w14:paraId="1D7B3D2A" w14:textId="77777777" w:rsidR="00C62604" w:rsidRPr="006148B6" w:rsidRDefault="00C62604" w:rsidP="00C62604">
            <w:pPr>
              <w:spacing w:after="180"/>
              <w:ind w:left="568" w:hanging="284"/>
              <w:rPr>
                <w:rFonts w:ascii="Arial" w:hAnsi="Arial"/>
                <w:sz w:val="22"/>
                <w:lang w:eastAsia="zh-CN"/>
              </w:rPr>
            </w:pPr>
            <w:r w:rsidRPr="006148B6">
              <w:rPr>
                <w:lang w:eastAsia="en-GB"/>
              </w:rPr>
              <w:t>-</w:t>
            </w:r>
            <w:r w:rsidRPr="006148B6">
              <w:rPr>
                <w:lang w:eastAsia="en-GB"/>
              </w:rPr>
              <w:tab/>
              <w:t>otherwise</w:t>
            </w:r>
            <w:r w:rsidRPr="006148B6">
              <w:rPr>
                <w:lang w:eastAsia="ja-JP"/>
              </w:rPr>
              <w:t xml:space="preserve"> </w:t>
            </w:r>
            <m:oMath>
              <m:sSub>
                <m:sSubPr>
                  <m:ctrlPr>
                    <w:rPr>
                      <w:rFonts w:ascii="Cambria Math" w:eastAsia="Cambria Math" w:hAnsi="Cambria Math"/>
                      <w:i/>
                      <w:lang w:eastAsia="en-GB"/>
                    </w:rPr>
                  </m:ctrlPr>
                </m:sSubPr>
                <m:e>
                  <m:r>
                    <w:rPr>
                      <w:rFonts w:ascii="Cambria Math" w:eastAsia="Cambria Math" w:hAnsi="Cambria Math"/>
                      <w:lang w:eastAsia="en-GB"/>
                    </w:rPr>
                    <m:t>∆</m:t>
                  </m:r>
                </m:e>
                <m:sub>
                  <m:r>
                    <w:rPr>
                      <w:rFonts w:ascii="Cambria Math" w:eastAsia="Cambria Math" w:hAnsi="Cambria Math"/>
                      <w:lang w:eastAsia="en-GB"/>
                    </w:rPr>
                    <m:t>TF</m:t>
                  </m:r>
                  <m:r>
                    <w:rPr>
                      <w:rFonts w:ascii="Cambria Math" w:eastAsia="Times New Roman" w:hAnsi="Cambria Math" w:cs="宋体"/>
                      <w:lang w:eastAsia="zh-CN"/>
                    </w:rPr>
                    <m:t>,c</m:t>
                  </m:r>
                </m:sub>
              </m:sSub>
              <m:r>
                <m:rPr>
                  <m:sty m:val="p"/>
                </m:rPr>
                <w:rPr>
                  <w:rFonts w:ascii="Cambria Math" w:eastAsia="Cambria Math" w:hAnsi="Cambria Math"/>
                  <w:lang w:eastAsia="en-GB"/>
                </w:rPr>
                <m:t>(i)=0</m:t>
              </m:r>
            </m:oMath>
            <w:r w:rsidRPr="006148B6">
              <w:rPr>
                <w:lang w:eastAsia="en-GB"/>
              </w:rPr>
              <w:t>.</w:t>
            </w:r>
          </w:p>
          <w:p w14:paraId="5A5BC647" w14:textId="77777777" w:rsidR="00C62604" w:rsidRDefault="00C62604" w:rsidP="000636F0">
            <w:pPr>
              <w:spacing w:before="120"/>
              <w:rPr>
                <w:b/>
                <w:lang w:val="en-US" w:eastAsia="zh-CN"/>
              </w:rPr>
            </w:pPr>
          </w:p>
        </w:tc>
      </w:tr>
    </w:tbl>
    <w:p w14:paraId="0CA6AB5C" w14:textId="77777777" w:rsidR="00905A63" w:rsidRPr="00A01AE8" w:rsidRDefault="00905A63" w:rsidP="00AC427F">
      <w:pPr>
        <w:spacing w:before="120"/>
        <w:rPr>
          <w:rFonts w:hint="eastAsia"/>
          <w:b/>
          <w:lang w:val="en-US" w:eastAsia="zh-CN"/>
        </w:rPr>
      </w:pPr>
    </w:p>
    <w:sectPr w:rsidR="00905A63" w:rsidRPr="00A01AE8" w:rsidSect="000A1B61">
      <w:headerReference w:type="even" r:id="rId70"/>
      <w:footerReference w:type="even" r:id="rId71"/>
      <w:footerReference w:type="default" r:id="rId72"/>
      <w:footnotePr>
        <w:numRestart w:val="eachSect"/>
      </w:footnotePr>
      <w:pgSz w:w="11906" w:h="16838" w:code="9"/>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94A05" w14:textId="77777777" w:rsidR="00B4731E" w:rsidRDefault="00B4731E">
      <w:pPr>
        <w:spacing w:after="0"/>
      </w:pPr>
      <w:r>
        <w:separator/>
      </w:r>
    </w:p>
  </w:endnote>
  <w:endnote w:type="continuationSeparator" w:id="0">
    <w:p w14:paraId="25B1399A" w14:textId="77777777" w:rsidR="00B4731E" w:rsidRDefault="00B47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A2320" w14:textId="77777777" w:rsidR="00905A63" w:rsidRDefault="007067AF">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98254C0" w14:textId="77777777" w:rsidR="00905A63" w:rsidRDefault="00905A6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6691" w14:textId="77777777" w:rsidR="00905A63" w:rsidRDefault="007067AF">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D23A1" w14:textId="77777777" w:rsidR="00B4731E" w:rsidRDefault="00B4731E">
      <w:pPr>
        <w:spacing w:after="0"/>
      </w:pPr>
      <w:r>
        <w:separator/>
      </w:r>
    </w:p>
  </w:footnote>
  <w:footnote w:type="continuationSeparator" w:id="0">
    <w:p w14:paraId="53C637A9" w14:textId="77777777" w:rsidR="00B4731E" w:rsidRDefault="00B47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081" w14:textId="77777777" w:rsidR="00905A63" w:rsidRDefault="007067A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6D7DA5"/>
    <w:multiLevelType w:val="hybridMultilevel"/>
    <w:tmpl w:val="EDF2F62E"/>
    <w:lvl w:ilvl="0" w:tplc="9BBE3D32">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94EC3"/>
    <w:multiLevelType w:val="hybridMultilevel"/>
    <w:tmpl w:val="A3AA630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FAD6459"/>
    <w:multiLevelType w:val="hybridMultilevel"/>
    <w:tmpl w:val="E1BEBC6C"/>
    <w:lvl w:ilvl="0" w:tplc="04090003">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8" w15:restartNumberingAfterBreak="0">
    <w:nsid w:val="27B86594"/>
    <w:multiLevelType w:val="hybridMultilevel"/>
    <w:tmpl w:val="D0642C60"/>
    <w:lvl w:ilvl="0" w:tplc="92B489B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5A67C5"/>
    <w:multiLevelType w:val="hybridMultilevel"/>
    <w:tmpl w:val="617EBD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DED9C"/>
    <w:multiLevelType w:val="multilevel"/>
    <w:tmpl w:val="377DED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CAF45EB"/>
    <w:multiLevelType w:val="hybridMultilevel"/>
    <w:tmpl w:val="EB9ED12E"/>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3A25C0"/>
    <w:multiLevelType w:val="hybridMultilevel"/>
    <w:tmpl w:val="CF441D5C"/>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B9317B"/>
    <w:multiLevelType w:val="hybridMultilevel"/>
    <w:tmpl w:val="0B2E5930"/>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3150114"/>
    <w:multiLevelType w:val="hybridMultilevel"/>
    <w:tmpl w:val="31444C1A"/>
    <w:lvl w:ilvl="0" w:tplc="646C163A">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7" w15:restartNumberingAfterBreak="0">
    <w:nsid w:val="54213F0A"/>
    <w:multiLevelType w:val="hybridMultilevel"/>
    <w:tmpl w:val="486A58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A65921"/>
    <w:multiLevelType w:val="hybridMultilevel"/>
    <w:tmpl w:val="2A880E3A"/>
    <w:lvl w:ilvl="0" w:tplc="40C09880">
      <w:start w:val="1"/>
      <w:numFmt w:val="bullet"/>
      <w:lvlText w:val=""/>
      <w:lvlJc w:val="left"/>
      <w:pPr>
        <w:ind w:left="893" w:hanging="420"/>
      </w:pPr>
      <w:rPr>
        <w:rFonts w:ascii="Wingdings" w:hAnsi="Wingdings"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19" w15:restartNumberingAfterBreak="0">
    <w:nsid w:val="5F0A3E54"/>
    <w:multiLevelType w:val="hybridMultilevel"/>
    <w:tmpl w:val="D2D269BA"/>
    <w:lvl w:ilvl="0" w:tplc="9BBE3D32">
      <w:start w:val="1"/>
      <w:numFmt w:val="bullet"/>
      <w:lvlText w:val="-"/>
      <w:lvlJc w:val="left"/>
      <w:pPr>
        <w:ind w:left="839" w:hanging="420"/>
      </w:pPr>
      <w:rPr>
        <w:rFonts w:ascii="Calibri" w:hAnsi="Calibri"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0" w15:restartNumberingAfterBreak="0">
    <w:nsid w:val="615678FE"/>
    <w:multiLevelType w:val="hybridMultilevel"/>
    <w:tmpl w:val="FE4A1F0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2"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63B76E2"/>
    <w:multiLevelType w:val="hybridMultilevel"/>
    <w:tmpl w:val="17B2741A"/>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num>
  <w:num w:numId="3">
    <w:abstractNumId w:val="2"/>
  </w:num>
  <w:num w:numId="4">
    <w:abstractNumId w:val="10"/>
  </w:num>
  <w:num w:numId="5">
    <w:abstractNumId w:val="12"/>
  </w:num>
  <w:num w:numId="6">
    <w:abstractNumId w:val="19"/>
  </w:num>
  <w:num w:numId="7">
    <w:abstractNumId w:val="7"/>
  </w:num>
  <w:num w:numId="8">
    <w:abstractNumId w:val="20"/>
  </w:num>
  <w:num w:numId="9">
    <w:abstractNumId w:val="6"/>
  </w:num>
  <w:num w:numId="10">
    <w:abstractNumId w:val="21"/>
  </w:num>
  <w:num w:numId="11">
    <w:abstractNumId w:val="21"/>
  </w:num>
  <w:num w:numId="12">
    <w:abstractNumId w:val="14"/>
  </w:num>
  <w:num w:numId="13">
    <w:abstractNumId w:val="4"/>
  </w:num>
  <w:num w:numId="14">
    <w:abstractNumId w:val="8"/>
  </w:num>
  <w:num w:numId="15">
    <w:abstractNumId w:val="13"/>
  </w:num>
  <w:num w:numId="16">
    <w:abstractNumId w:val="5"/>
  </w:num>
  <w:num w:numId="17">
    <w:abstractNumId w:val="24"/>
  </w:num>
  <w:num w:numId="18">
    <w:abstractNumId w:val="22"/>
  </w:num>
  <w:num w:numId="19">
    <w:abstractNumId w:val="3"/>
  </w:num>
  <w:num w:numId="20">
    <w:abstractNumId w:val="25"/>
  </w:num>
  <w:num w:numId="21">
    <w:abstractNumId w:val="15"/>
  </w:num>
  <w:num w:numId="22">
    <w:abstractNumId w:val="16"/>
  </w:num>
  <w:num w:numId="23">
    <w:abstractNumId w:val="1"/>
  </w:num>
  <w:num w:numId="24">
    <w:abstractNumId w:val="23"/>
  </w:num>
  <w:num w:numId="25">
    <w:abstractNumId w:val="18"/>
  </w:num>
  <w:num w:numId="26">
    <w:abstractNumId w:val="11"/>
  </w:num>
  <w:num w:numId="27">
    <w:abstractNumId w:val="9"/>
  </w:num>
  <w:num w:numId="28">
    <w:abstractNumId w:val="21"/>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37AB1"/>
    <w:rsid w:val="0004372C"/>
    <w:rsid w:val="0004533C"/>
    <w:rsid w:val="00046978"/>
    <w:rsid w:val="00047094"/>
    <w:rsid w:val="00051715"/>
    <w:rsid w:val="00052F05"/>
    <w:rsid w:val="000553C6"/>
    <w:rsid w:val="00056F63"/>
    <w:rsid w:val="00061EEC"/>
    <w:rsid w:val="0006269E"/>
    <w:rsid w:val="00062EC5"/>
    <w:rsid w:val="000636F0"/>
    <w:rsid w:val="00063B64"/>
    <w:rsid w:val="00074C15"/>
    <w:rsid w:val="000810FF"/>
    <w:rsid w:val="00081AC9"/>
    <w:rsid w:val="00081B94"/>
    <w:rsid w:val="00083B66"/>
    <w:rsid w:val="00086079"/>
    <w:rsid w:val="000872F8"/>
    <w:rsid w:val="000913D8"/>
    <w:rsid w:val="00092EFE"/>
    <w:rsid w:val="00095620"/>
    <w:rsid w:val="00095E23"/>
    <w:rsid w:val="00095ECB"/>
    <w:rsid w:val="00097449"/>
    <w:rsid w:val="000A0E54"/>
    <w:rsid w:val="000A1B61"/>
    <w:rsid w:val="000B40C2"/>
    <w:rsid w:val="000B473D"/>
    <w:rsid w:val="000B4FAF"/>
    <w:rsid w:val="000B5BE1"/>
    <w:rsid w:val="000B6A5F"/>
    <w:rsid w:val="000C0809"/>
    <w:rsid w:val="000C222C"/>
    <w:rsid w:val="000C428D"/>
    <w:rsid w:val="000C667C"/>
    <w:rsid w:val="000C6D53"/>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DE7"/>
    <w:rsid w:val="00100FA1"/>
    <w:rsid w:val="00102761"/>
    <w:rsid w:val="00105798"/>
    <w:rsid w:val="00106D9A"/>
    <w:rsid w:val="00112086"/>
    <w:rsid w:val="00112F01"/>
    <w:rsid w:val="001136A0"/>
    <w:rsid w:val="00116730"/>
    <w:rsid w:val="00120B21"/>
    <w:rsid w:val="00122D5B"/>
    <w:rsid w:val="0012357B"/>
    <w:rsid w:val="0012380A"/>
    <w:rsid w:val="00125AB2"/>
    <w:rsid w:val="00126978"/>
    <w:rsid w:val="00127352"/>
    <w:rsid w:val="00127AB1"/>
    <w:rsid w:val="00127F77"/>
    <w:rsid w:val="001308CB"/>
    <w:rsid w:val="001335E9"/>
    <w:rsid w:val="00133700"/>
    <w:rsid w:val="001352A4"/>
    <w:rsid w:val="00136B67"/>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2F41"/>
    <w:rsid w:val="00195A4B"/>
    <w:rsid w:val="00196907"/>
    <w:rsid w:val="001A05B2"/>
    <w:rsid w:val="001A2D06"/>
    <w:rsid w:val="001A36E5"/>
    <w:rsid w:val="001A500B"/>
    <w:rsid w:val="001A518D"/>
    <w:rsid w:val="001A5AF5"/>
    <w:rsid w:val="001B1304"/>
    <w:rsid w:val="001B2D67"/>
    <w:rsid w:val="001B5426"/>
    <w:rsid w:val="001C1267"/>
    <w:rsid w:val="001C5405"/>
    <w:rsid w:val="001D03D0"/>
    <w:rsid w:val="001D15CE"/>
    <w:rsid w:val="001D2FE9"/>
    <w:rsid w:val="001D316F"/>
    <w:rsid w:val="001D5E78"/>
    <w:rsid w:val="001D7746"/>
    <w:rsid w:val="001E0BCE"/>
    <w:rsid w:val="001E305C"/>
    <w:rsid w:val="001E6C60"/>
    <w:rsid w:val="001E6F4C"/>
    <w:rsid w:val="001E7230"/>
    <w:rsid w:val="001F3460"/>
    <w:rsid w:val="001F36E5"/>
    <w:rsid w:val="001F3A6C"/>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0D12"/>
    <w:rsid w:val="00283125"/>
    <w:rsid w:val="00285DC7"/>
    <w:rsid w:val="002861C0"/>
    <w:rsid w:val="00286F52"/>
    <w:rsid w:val="00287E8D"/>
    <w:rsid w:val="002909D4"/>
    <w:rsid w:val="00291217"/>
    <w:rsid w:val="00296356"/>
    <w:rsid w:val="002A5D64"/>
    <w:rsid w:val="002A5EA3"/>
    <w:rsid w:val="002A5F06"/>
    <w:rsid w:val="002A7ED5"/>
    <w:rsid w:val="002B2BEB"/>
    <w:rsid w:val="002B33FF"/>
    <w:rsid w:val="002B378F"/>
    <w:rsid w:val="002C0797"/>
    <w:rsid w:val="002C1752"/>
    <w:rsid w:val="002C1C3F"/>
    <w:rsid w:val="002C2106"/>
    <w:rsid w:val="002C2D21"/>
    <w:rsid w:val="002C4A89"/>
    <w:rsid w:val="002C4F76"/>
    <w:rsid w:val="002C769D"/>
    <w:rsid w:val="002D0836"/>
    <w:rsid w:val="002D09AE"/>
    <w:rsid w:val="002D6CA5"/>
    <w:rsid w:val="002D78AF"/>
    <w:rsid w:val="002E06C3"/>
    <w:rsid w:val="002E1689"/>
    <w:rsid w:val="002F2548"/>
    <w:rsid w:val="002F29B3"/>
    <w:rsid w:val="002F4EE2"/>
    <w:rsid w:val="002F580F"/>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5C0B"/>
    <w:rsid w:val="00356D25"/>
    <w:rsid w:val="00356DDA"/>
    <w:rsid w:val="003572E6"/>
    <w:rsid w:val="00364DFD"/>
    <w:rsid w:val="00366910"/>
    <w:rsid w:val="00371190"/>
    <w:rsid w:val="00371475"/>
    <w:rsid w:val="003775E7"/>
    <w:rsid w:val="003802C1"/>
    <w:rsid w:val="0038164A"/>
    <w:rsid w:val="00385AC5"/>
    <w:rsid w:val="00387B14"/>
    <w:rsid w:val="00387D37"/>
    <w:rsid w:val="00390D7B"/>
    <w:rsid w:val="00391502"/>
    <w:rsid w:val="00393737"/>
    <w:rsid w:val="00395357"/>
    <w:rsid w:val="003962C2"/>
    <w:rsid w:val="003969B6"/>
    <w:rsid w:val="003A1D0B"/>
    <w:rsid w:val="003A29B6"/>
    <w:rsid w:val="003A6717"/>
    <w:rsid w:val="003A78DF"/>
    <w:rsid w:val="003B290F"/>
    <w:rsid w:val="003B3815"/>
    <w:rsid w:val="003B72D7"/>
    <w:rsid w:val="003C6CFF"/>
    <w:rsid w:val="003C6DBC"/>
    <w:rsid w:val="003C7D6F"/>
    <w:rsid w:val="003D0D94"/>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0F5"/>
    <w:rsid w:val="003F4198"/>
    <w:rsid w:val="003F6C70"/>
    <w:rsid w:val="003F7105"/>
    <w:rsid w:val="00401DDE"/>
    <w:rsid w:val="00402586"/>
    <w:rsid w:val="0040436F"/>
    <w:rsid w:val="004050AB"/>
    <w:rsid w:val="00405E06"/>
    <w:rsid w:val="004108A9"/>
    <w:rsid w:val="00410DD9"/>
    <w:rsid w:val="004149FD"/>
    <w:rsid w:val="004162DC"/>
    <w:rsid w:val="00417490"/>
    <w:rsid w:val="0041760B"/>
    <w:rsid w:val="00417D0C"/>
    <w:rsid w:val="004205F3"/>
    <w:rsid w:val="00421A6B"/>
    <w:rsid w:val="00425D04"/>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26F1"/>
    <w:rsid w:val="00485C9C"/>
    <w:rsid w:val="00485FD3"/>
    <w:rsid w:val="004874E3"/>
    <w:rsid w:val="00487690"/>
    <w:rsid w:val="00487E75"/>
    <w:rsid w:val="0049223E"/>
    <w:rsid w:val="004925B7"/>
    <w:rsid w:val="00493CE1"/>
    <w:rsid w:val="0049464E"/>
    <w:rsid w:val="00497017"/>
    <w:rsid w:val="0049739F"/>
    <w:rsid w:val="004A01A7"/>
    <w:rsid w:val="004A1AC0"/>
    <w:rsid w:val="004A2971"/>
    <w:rsid w:val="004A3A43"/>
    <w:rsid w:val="004A623A"/>
    <w:rsid w:val="004B0CA1"/>
    <w:rsid w:val="004B382B"/>
    <w:rsid w:val="004B59B4"/>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9BB"/>
    <w:rsid w:val="004F5D4C"/>
    <w:rsid w:val="004F68C1"/>
    <w:rsid w:val="00500ACF"/>
    <w:rsid w:val="00500E38"/>
    <w:rsid w:val="005045DE"/>
    <w:rsid w:val="00505021"/>
    <w:rsid w:val="00505102"/>
    <w:rsid w:val="0050701A"/>
    <w:rsid w:val="00507383"/>
    <w:rsid w:val="0050796F"/>
    <w:rsid w:val="005127C5"/>
    <w:rsid w:val="00514069"/>
    <w:rsid w:val="0051714C"/>
    <w:rsid w:val="00520B37"/>
    <w:rsid w:val="0052229A"/>
    <w:rsid w:val="0052731D"/>
    <w:rsid w:val="00527E31"/>
    <w:rsid w:val="00530129"/>
    <w:rsid w:val="00531AE9"/>
    <w:rsid w:val="00540867"/>
    <w:rsid w:val="005412B6"/>
    <w:rsid w:val="00545DB7"/>
    <w:rsid w:val="00546F00"/>
    <w:rsid w:val="0054783D"/>
    <w:rsid w:val="00552E16"/>
    <w:rsid w:val="00554723"/>
    <w:rsid w:val="005567D9"/>
    <w:rsid w:val="00561653"/>
    <w:rsid w:val="005617E1"/>
    <w:rsid w:val="00562B8C"/>
    <w:rsid w:val="0056421B"/>
    <w:rsid w:val="00566127"/>
    <w:rsid w:val="00567030"/>
    <w:rsid w:val="005706AA"/>
    <w:rsid w:val="00571ED4"/>
    <w:rsid w:val="0057241F"/>
    <w:rsid w:val="0057246D"/>
    <w:rsid w:val="00572757"/>
    <w:rsid w:val="005730B6"/>
    <w:rsid w:val="00573C1D"/>
    <w:rsid w:val="00576151"/>
    <w:rsid w:val="0058207D"/>
    <w:rsid w:val="005831CC"/>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C71CA"/>
    <w:rsid w:val="005D2042"/>
    <w:rsid w:val="005D2599"/>
    <w:rsid w:val="005E2AAC"/>
    <w:rsid w:val="005E3A3E"/>
    <w:rsid w:val="005E598B"/>
    <w:rsid w:val="005E695D"/>
    <w:rsid w:val="005E7419"/>
    <w:rsid w:val="005F01A8"/>
    <w:rsid w:val="00601809"/>
    <w:rsid w:val="006024D7"/>
    <w:rsid w:val="00602B3B"/>
    <w:rsid w:val="00602EE4"/>
    <w:rsid w:val="00604995"/>
    <w:rsid w:val="00606621"/>
    <w:rsid w:val="00612B01"/>
    <w:rsid w:val="006148B6"/>
    <w:rsid w:val="0061589F"/>
    <w:rsid w:val="006158C6"/>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71593"/>
    <w:rsid w:val="00672966"/>
    <w:rsid w:val="0067517A"/>
    <w:rsid w:val="006836E0"/>
    <w:rsid w:val="00685B81"/>
    <w:rsid w:val="0068622B"/>
    <w:rsid w:val="00686C30"/>
    <w:rsid w:val="006919BE"/>
    <w:rsid w:val="00691CC4"/>
    <w:rsid w:val="00692D5D"/>
    <w:rsid w:val="00693291"/>
    <w:rsid w:val="00695AA1"/>
    <w:rsid w:val="0069654C"/>
    <w:rsid w:val="00697BDD"/>
    <w:rsid w:val="006A024C"/>
    <w:rsid w:val="006A1723"/>
    <w:rsid w:val="006A18AE"/>
    <w:rsid w:val="006A22F7"/>
    <w:rsid w:val="006A2466"/>
    <w:rsid w:val="006A4299"/>
    <w:rsid w:val="006B3603"/>
    <w:rsid w:val="006B5E74"/>
    <w:rsid w:val="006B6CD6"/>
    <w:rsid w:val="006B6EAD"/>
    <w:rsid w:val="006B7A98"/>
    <w:rsid w:val="006C0DF4"/>
    <w:rsid w:val="006C422B"/>
    <w:rsid w:val="006C4250"/>
    <w:rsid w:val="006C617E"/>
    <w:rsid w:val="006D1C70"/>
    <w:rsid w:val="006D214A"/>
    <w:rsid w:val="006D5995"/>
    <w:rsid w:val="006E1EF2"/>
    <w:rsid w:val="006E4868"/>
    <w:rsid w:val="006E6278"/>
    <w:rsid w:val="006E65F7"/>
    <w:rsid w:val="006E73CD"/>
    <w:rsid w:val="006E7A96"/>
    <w:rsid w:val="006F0FB4"/>
    <w:rsid w:val="006F3AD5"/>
    <w:rsid w:val="006F4376"/>
    <w:rsid w:val="006F5ADD"/>
    <w:rsid w:val="00700D87"/>
    <w:rsid w:val="00703BE9"/>
    <w:rsid w:val="00703FD5"/>
    <w:rsid w:val="0070643D"/>
    <w:rsid w:val="007067AF"/>
    <w:rsid w:val="00706F1F"/>
    <w:rsid w:val="007071F5"/>
    <w:rsid w:val="00707E30"/>
    <w:rsid w:val="00711E74"/>
    <w:rsid w:val="00712679"/>
    <w:rsid w:val="007141A9"/>
    <w:rsid w:val="00714788"/>
    <w:rsid w:val="00720FE6"/>
    <w:rsid w:val="007244BD"/>
    <w:rsid w:val="00732F08"/>
    <w:rsid w:val="00733C51"/>
    <w:rsid w:val="007370EA"/>
    <w:rsid w:val="00740BD1"/>
    <w:rsid w:val="007468EB"/>
    <w:rsid w:val="00750BEE"/>
    <w:rsid w:val="00751C61"/>
    <w:rsid w:val="00755721"/>
    <w:rsid w:val="0075749D"/>
    <w:rsid w:val="00761FE0"/>
    <w:rsid w:val="00764CD2"/>
    <w:rsid w:val="00773981"/>
    <w:rsid w:val="00776381"/>
    <w:rsid w:val="00781B5D"/>
    <w:rsid w:val="00783AE0"/>
    <w:rsid w:val="00783C92"/>
    <w:rsid w:val="007854A6"/>
    <w:rsid w:val="00790E09"/>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648D"/>
    <w:rsid w:val="007F1C1B"/>
    <w:rsid w:val="007F26A1"/>
    <w:rsid w:val="007F6808"/>
    <w:rsid w:val="008009AF"/>
    <w:rsid w:val="00804BD4"/>
    <w:rsid w:val="00804C78"/>
    <w:rsid w:val="00805892"/>
    <w:rsid w:val="00806330"/>
    <w:rsid w:val="00806D3A"/>
    <w:rsid w:val="00807D30"/>
    <w:rsid w:val="008108F2"/>
    <w:rsid w:val="0081322F"/>
    <w:rsid w:val="00816A58"/>
    <w:rsid w:val="0082169A"/>
    <w:rsid w:val="00823722"/>
    <w:rsid w:val="0082482F"/>
    <w:rsid w:val="008312DB"/>
    <w:rsid w:val="00831571"/>
    <w:rsid w:val="00832314"/>
    <w:rsid w:val="00832E1E"/>
    <w:rsid w:val="008365CD"/>
    <w:rsid w:val="00840DDA"/>
    <w:rsid w:val="0084163B"/>
    <w:rsid w:val="00844A1A"/>
    <w:rsid w:val="008466E2"/>
    <w:rsid w:val="008518DA"/>
    <w:rsid w:val="008524D8"/>
    <w:rsid w:val="00855E5E"/>
    <w:rsid w:val="008607FE"/>
    <w:rsid w:val="00861A0C"/>
    <w:rsid w:val="00870B41"/>
    <w:rsid w:val="00872940"/>
    <w:rsid w:val="008733B2"/>
    <w:rsid w:val="008736BB"/>
    <w:rsid w:val="00874138"/>
    <w:rsid w:val="008808C4"/>
    <w:rsid w:val="00883014"/>
    <w:rsid w:val="008843A7"/>
    <w:rsid w:val="00884A44"/>
    <w:rsid w:val="008916FA"/>
    <w:rsid w:val="0089272A"/>
    <w:rsid w:val="00893158"/>
    <w:rsid w:val="008952DC"/>
    <w:rsid w:val="00896E14"/>
    <w:rsid w:val="008972C9"/>
    <w:rsid w:val="008978F0"/>
    <w:rsid w:val="008A57E4"/>
    <w:rsid w:val="008B03BB"/>
    <w:rsid w:val="008B16FE"/>
    <w:rsid w:val="008B2268"/>
    <w:rsid w:val="008B29E0"/>
    <w:rsid w:val="008B3819"/>
    <w:rsid w:val="008B438D"/>
    <w:rsid w:val="008B4FDC"/>
    <w:rsid w:val="008B56E3"/>
    <w:rsid w:val="008B5CB5"/>
    <w:rsid w:val="008B64E0"/>
    <w:rsid w:val="008B6523"/>
    <w:rsid w:val="008B7195"/>
    <w:rsid w:val="008C226A"/>
    <w:rsid w:val="008C2838"/>
    <w:rsid w:val="008C2B72"/>
    <w:rsid w:val="008C3A61"/>
    <w:rsid w:val="008C48B3"/>
    <w:rsid w:val="008C6063"/>
    <w:rsid w:val="008D3ECF"/>
    <w:rsid w:val="008D4142"/>
    <w:rsid w:val="008D55FC"/>
    <w:rsid w:val="008E001D"/>
    <w:rsid w:val="008E1115"/>
    <w:rsid w:val="008E22E9"/>
    <w:rsid w:val="008E3EFE"/>
    <w:rsid w:val="008E43E7"/>
    <w:rsid w:val="008E5505"/>
    <w:rsid w:val="008E5A61"/>
    <w:rsid w:val="008E6B73"/>
    <w:rsid w:val="008E715B"/>
    <w:rsid w:val="008F5821"/>
    <w:rsid w:val="008F71B0"/>
    <w:rsid w:val="00902A55"/>
    <w:rsid w:val="00905A63"/>
    <w:rsid w:val="009062E8"/>
    <w:rsid w:val="00913A9F"/>
    <w:rsid w:val="00915E83"/>
    <w:rsid w:val="00920A94"/>
    <w:rsid w:val="009227A1"/>
    <w:rsid w:val="009236B7"/>
    <w:rsid w:val="009279BD"/>
    <w:rsid w:val="00932378"/>
    <w:rsid w:val="00934353"/>
    <w:rsid w:val="009353A8"/>
    <w:rsid w:val="00935665"/>
    <w:rsid w:val="0093657C"/>
    <w:rsid w:val="00937B86"/>
    <w:rsid w:val="009437FD"/>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04B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3176"/>
    <w:rsid w:val="009F4026"/>
    <w:rsid w:val="009F43D9"/>
    <w:rsid w:val="009F4ADC"/>
    <w:rsid w:val="009F6CB9"/>
    <w:rsid w:val="009F722D"/>
    <w:rsid w:val="009F76AF"/>
    <w:rsid w:val="00A002F6"/>
    <w:rsid w:val="00A01AE8"/>
    <w:rsid w:val="00A01D3B"/>
    <w:rsid w:val="00A0445A"/>
    <w:rsid w:val="00A05260"/>
    <w:rsid w:val="00A12929"/>
    <w:rsid w:val="00A12DE3"/>
    <w:rsid w:val="00A146EA"/>
    <w:rsid w:val="00A17AF2"/>
    <w:rsid w:val="00A207F9"/>
    <w:rsid w:val="00A2128F"/>
    <w:rsid w:val="00A2130B"/>
    <w:rsid w:val="00A2328D"/>
    <w:rsid w:val="00A2417B"/>
    <w:rsid w:val="00A303F0"/>
    <w:rsid w:val="00A3098E"/>
    <w:rsid w:val="00A3254F"/>
    <w:rsid w:val="00A327FD"/>
    <w:rsid w:val="00A32993"/>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A0402"/>
    <w:rsid w:val="00AA0BE8"/>
    <w:rsid w:val="00AA10B3"/>
    <w:rsid w:val="00AA1F3E"/>
    <w:rsid w:val="00AA2F9E"/>
    <w:rsid w:val="00AA6467"/>
    <w:rsid w:val="00AA7771"/>
    <w:rsid w:val="00AA7E72"/>
    <w:rsid w:val="00AB1AEB"/>
    <w:rsid w:val="00AB4C48"/>
    <w:rsid w:val="00AB7D06"/>
    <w:rsid w:val="00AC1275"/>
    <w:rsid w:val="00AC427F"/>
    <w:rsid w:val="00AC5BA5"/>
    <w:rsid w:val="00AC7D90"/>
    <w:rsid w:val="00AD0BAE"/>
    <w:rsid w:val="00AD12D9"/>
    <w:rsid w:val="00AD13BF"/>
    <w:rsid w:val="00AD3F16"/>
    <w:rsid w:val="00AD6899"/>
    <w:rsid w:val="00AE0C42"/>
    <w:rsid w:val="00AE3414"/>
    <w:rsid w:val="00AE5E9F"/>
    <w:rsid w:val="00AE5F91"/>
    <w:rsid w:val="00AE6A6F"/>
    <w:rsid w:val="00AE6EBF"/>
    <w:rsid w:val="00AF35CB"/>
    <w:rsid w:val="00AF790F"/>
    <w:rsid w:val="00B04316"/>
    <w:rsid w:val="00B054DF"/>
    <w:rsid w:val="00B10F99"/>
    <w:rsid w:val="00B15113"/>
    <w:rsid w:val="00B17450"/>
    <w:rsid w:val="00B21E94"/>
    <w:rsid w:val="00B22D8D"/>
    <w:rsid w:val="00B24556"/>
    <w:rsid w:val="00B24B12"/>
    <w:rsid w:val="00B30C12"/>
    <w:rsid w:val="00B35FFF"/>
    <w:rsid w:val="00B36B97"/>
    <w:rsid w:val="00B400E9"/>
    <w:rsid w:val="00B4731E"/>
    <w:rsid w:val="00B4787E"/>
    <w:rsid w:val="00B47BCE"/>
    <w:rsid w:val="00B50456"/>
    <w:rsid w:val="00B527E0"/>
    <w:rsid w:val="00B554F5"/>
    <w:rsid w:val="00B63D1F"/>
    <w:rsid w:val="00B65C7C"/>
    <w:rsid w:val="00B66856"/>
    <w:rsid w:val="00B66DFA"/>
    <w:rsid w:val="00B70C24"/>
    <w:rsid w:val="00B7125C"/>
    <w:rsid w:val="00B72526"/>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57E6"/>
    <w:rsid w:val="00BD79E8"/>
    <w:rsid w:val="00BE12E4"/>
    <w:rsid w:val="00BE1965"/>
    <w:rsid w:val="00BE1A0C"/>
    <w:rsid w:val="00BE5A68"/>
    <w:rsid w:val="00BF0C80"/>
    <w:rsid w:val="00BF4046"/>
    <w:rsid w:val="00BF75F0"/>
    <w:rsid w:val="00BF7D19"/>
    <w:rsid w:val="00BF7E8C"/>
    <w:rsid w:val="00C01F77"/>
    <w:rsid w:val="00C03A90"/>
    <w:rsid w:val="00C03AA3"/>
    <w:rsid w:val="00C05720"/>
    <w:rsid w:val="00C0611B"/>
    <w:rsid w:val="00C066DD"/>
    <w:rsid w:val="00C1586A"/>
    <w:rsid w:val="00C24C8D"/>
    <w:rsid w:val="00C27938"/>
    <w:rsid w:val="00C32995"/>
    <w:rsid w:val="00C32FDA"/>
    <w:rsid w:val="00C35D66"/>
    <w:rsid w:val="00C363DF"/>
    <w:rsid w:val="00C40192"/>
    <w:rsid w:val="00C43DCB"/>
    <w:rsid w:val="00C45E11"/>
    <w:rsid w:val="00C51B50"/>
    <w:rsid w:val="00C52E7E"/>
    <w:rsid w:val="00C53149"/>
    <w:rsid w:val="00C555E0"/>
    <w:rsid w:val="00C62604"/>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5777"/>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6915"/>
    <w:rsid w:val="00CF7838"/>
    <w:rsid w:val="00D03C5A"/>
    <w:rsid w:val="00D0682D"/>
    <w:rsid w:val="00D06950"/>
    <w:rsid w:val="00D07D85"/>
    <w:rsid w:val="00D10E6E"/>
    <w:rsid w:val="00D172E4"/>
    <w:rsid w:val="00D17588"/>
    <w:rsid w:val="00D2096B"/>
    <w:rsid w:val="00D22489"/>
    <w:rsid w:val="00D23190"/>
    <w:rsid w:val="00D23F1C"/>
    <w:rsid w:val="00D24B7B"/>
    <w:rsid w:val="00D2515B"/>
    <w:rsid w:val="00D25919"/>
    <w:rsid w:val="00D27246"/>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E59F6"/>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029"/>
    <w:rsid w:val="00E40848"/>
    <w:rsid w:val="00E415C7"/>
    <w:rsid w:val="00E41DAA"/>
    <w:rsid w:val="00E43107"/>
    <w:rsid w:val="00E44BDE"/>
    <w:rsid w:val="00E5073F"/>
    <w:rsid w:val="00E54492"/>
    <w:rsid w:val="00E557A4"/>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C3103"/>
    <w:rsid w:val="00EC39FB"/>
    <w:rsid w:val="00EC45EE"/>
    <w:rsid w:val="00EC4FFB"/>
    <w:rsid w:val="00EC6CE9"/>
    <w:rsid w:val="00EC73CF"/>
    <w:rsid w:val="00ED0C14"/>
    <w:rsid w:val="00ED1677"/>
    <w:rsid w:val="00ED5DF4"/>
    <w:rsid w:val="00ED610D"/>
    <w:rsid w:val="00EE4CBD"/>
    <w:rsid w:val="00EE67C4"/>
    <w:rsid w:val="00EF00C7"/>
    <w:rsid w:val="00EF209B"/>
    <w:rsid w:val="00EF3DFD"/>
    <w:rsid w:val="00EF7423"/>
    <w:rsid w:val="00EF7EDF"/>
    <w:rsid w:val="00F01970"/>
    <w:rsid w:val="00F02CAF"/>
    <w:rsid w:val="00F039ED"/>
    <w:rsid w:val="00F071EC"/>
    <w:rsid w:val="00F10185"/>
    <w:rsid w:val="00F164EE"/>
    <w:rsid w:val="00F1708B"/>
    <w:rsid w:val="00F20363"/>
    <w:rsid w:val="00F239CE"/>
    <w:rsid w:val="00F24E5B"/>
    <w:rsid w:val="00F2600E"/>
    <w:rsid w:val="00F31296"/>
    <w:rsid w:val="00F3162C"/>
    <w:rsid w:val="00F31679"/>
    <w:rsid w:val="00F31BA0"/>
    <w:rsid w:val="00F327B8"/>
    <w:rsid w:val="00F36BDC"/>
    <w:rsid w:val="00F40C6B"/>
    <w:rsid w:val="00F41646"/>
    <w:rsid w:val="00F43D34"/>
    <w:rsid w:val="00F52117"/>
    <w:rsid w:val="00F53522"/>
    <w:rsid w:val="00F56E25"/>
    <w:rsid w:val="00F5726E"/>
    <w:rsid w:val="00F60431"/>
    <w:rsid w:val="00F60C6E"/>
    <w:rsid w:val="00F617C3"/>
    <w:rsid w:val="00F61905"/>
    <w:rsid w:val="00F62AA7"/>
    <w:rsid w:val="00F63E77"/>
    <w:rsid w:val="00F65121"/>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97AC7"/>
    <w:rsid w:val="00FA0954"/>
    <w:rsid w:val="00FA2B32"/>
    <w:rsid w:val="00FA5942"/>
    <w:rsid w:val="00FA6844"/>
    <w:rsid w:val="00FA6E95"/>
    <w:rsid w:val="00FB0698"/>
    <w:rsid w:val="00FB1CBE"/>
    <w:rsid w:val="00FB2353"/>
    <w:rsid w:val="00FB31D7"/>
    <w:rsid w:val="00FC07E2"/>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B1007F"/>
    <w:rsid w:val="01BD7783"/>
    <w:rsid w:val="01F90123"/>
    <w:rsid w:val="022B187F"/>
    <w:rsid w:val="030E05F9"/>
    <w:rsid w:val="03FD59E7"/>
    <w:rsid w:val="04B12697"/>
    <w:rsid w:val="064C6059"/>
    <w:rsid w:val="06831528"/>
    <w:rsid w:val="076A18BE"/>
    <w:rsid w:val="08FC5DCD"/>
    <w:rsid w:val="09675F20"/>
    <w:rsid w:val="097924AD"/>
    <w:rsid w:val="09F2474D"/>
    <w:rsid w:val="0A1422FB"/>
    <w:rsid w:val="0A274620"/>
    <w:rsid w:val="0A485CEE"/>
    <w:rsid w:val="0AF124B2"/>
    <w:rsid w:val="0B313BBE"/>
    <w:rsid w:val="0B6B22C9"/>
    <w:rsid w:val="0BE84DA3"/>
    <w:rsid w:val="0C545572"/>
    <w:rsid w:val="0C5D1102"/>
    <w:rsid w:val="0CA444A4"/>
    <w:rsid w:val="0D7C7022"/>
    <w:rsid w:val="0E7E478A"/>
    <w:rsid w:val="0EBF6D5D"/>
    <w:rsid w:val="0F126B51"/>
    <w:rsid w:val="0F515A6B"/>
    <w:rsid w:val="0F6B2B0F"/>
    <w:rsid w:val="0FB0261C"/>
    <w:rsid w:val="0FF0767F"/>
    <w:rsid w:val="100328C4"/>
    <w:rsid w:val="10310AAB"/>
    <w:rsid w:val="108459C8"/>
    <w:rsid w:val="10C65213"/>
    <w:rsid w:val="11567578"/>
    <w:rsid w:val="12CA3ABB"/>
    <w:rsid w:val="12FB6F8A"/>
    <w:rsid w:val="12FF76AF"/>
    <w:rsid w:val="13D30E1B"/>
    <w:rsid w:val="14A8633C"/>
    <w:rsid w:val="14B64F9E"/>
    <w:rsid w:val="1510341D"/>
    <w:rsid w:val="156B6009"/>
    <w:rsid w:val="15712058"/>
    <w:rsid w:val="16164B47"/>
    <w:rsid w:val="169F1936"/>
    <w:rsid w:val="16F629BC"/>
    <w:rsid w:val="177E5EAD"/>
    <w:rsid w:val="1800754C"/>
    <w:rsid w:val="183D2B26"/>
    <w:rsid w:val="18484ACD"/>
    <w:rsid w:val="18735DE0"/>
    <w:rsid w:val="18767A2D"/>
    <w:rsid w:val="194F010D"/>
    <w:rsid w:val="19C62C44"/>
    <w:rsid w:val="1A9A0A36"/>
    <w:rsid w:val="1B091FFE"/>
    <w:rsid w:val="1B404F68"/>
    <w:rsid w:val="1C6D0116"/>
    <w:rsid w:val="1C780740"/>
    <w:rsid w:val="1C8827A1"/>
    <w:rsid w:val="1D097127"/>
    <w:rsid w:val="1E8965AD"/>
    <w:rsid w:val="1F2E67AE"/>
    <w:rsid w:val="1F6E09C4"/>
    <w:rsid w:val="1F8236FB"/>
    <w:rsid w:val="1FAD78E4"/>
    <w:rsid w:val="1FCA2F90"/>
    <w:rsid w:val="20BC4845"/>
    <w:rsid w:val="21E22F98"/>
    <w:rsid w:val="220B337C"/>
    <w:rsid w:val="229D0DC1"/>
    <w:rsid w:val="229F2122"/>
    <w:rsid w:val="22F80679"/>
    <w:rsid w:val="22FC19B4"/>
    <w:rsid w:val="2331752A"/>
    <w:rsid w:val="2363060A"/>
    <w:rsid w:val="23681CE9"/>
    <w:rsid w:val="23A13270"/>
    <w:rsid w:val="23A21887"/>
    <w:rsid w:val="23DE3459"/>
    <w:rsid w:val="24DC0E83"/>
    <w:rsid w:val="263146F6"/>
    <w:rsid w:val="26676127"/>
    <w:rsid w:val="273A6C32"/>
    <w:rsid w:val="27B14068"/>
    <w:rsid w:val="27EA3388"/>
    <w:rsid w:val="289D2AF7"/>
    <w:rsid w:val="296A0471"/>
    <w:rsid w:val="2B74700E"/>
    <w:rsid w:val="2CF94162"/>
    <w:rsid w:val="2D0615B8"/>
    <w:rsid w:val="2EDF5274"/>
    <w:rsid w:val="2EE267B1"/>
    <w:rsid w:val="2FAC56FE"/>
    <w:rsid w:val="2FB95D54"/>
    <w:rsid w:val="2FD12830"/>
    <w:rsid w:val="307E2B9F"/>
    <w:rsid w:val="30A02DE4"/>
    <w:rsid w:val="31320092"/>
    <w:rsid w:val="3134753C"/>
    <w:rsid w:val="316B581E"/>
    <w:rsid w:val="319000C2"/>
    <w:rsid w:val="319453F8"/>
    <w:rsid w:val="31AD08B7"/>
    <w:rsid w:val="31BE6946"/>
    <w:rsid w:val="32CC52A7"/>
    <w:rsid w:val="33585939"/>
    <w:rsid w:val="34957882"/>
    <w:rsid w:val="34FB7C92"/>
    <w:rsid w:val="35BB36A6"/>
    <w:rsid w:val="35ED6E95"/>
    <w:rsid w:val="3696675B"/>
    <w:rsid w:val="37C8794E"/>
    <w:rsid w:val="37F17633"/>
    <w:rsid w:val="380C47FF"/>
    <w:rsid w:val="38820B33"/>
    <w:rsid w:val="397301CC"/>
    <w:rsid w:val="3BA32FE8"/>
    <w:rsid w:val="3CD21DB6"/>
    <w:rsid w:val="3D506B86"/>
    <w:rsid w:val="3DB57993"/>
    <w:rsid w:val="3F040CFF"/>
    <w:rsid w:val="3F0A06F4"/>
    <w:rsid w:val="3F273670"/>
    <w:rsid w:val="3F283E11"/>
    <w:rsid w:val="3F3A7E93"/>
    <w:rsid w:val="3F7A63C3"/>
    <w:rsid w:val="40C23701"/>
    <w:rsid w:val="40CE05D7"/>
    <w:rsid w:val="40D92720"/>
    <w:rsid w:val="415458A4"/>
    <w:rsid w:val="41AD7E15"/>
    <w:rsid w:val="41B43BA1"/>
    <w:rsid w:val="42576118"/>
    <w:rsid w:val="435467F3"/>
    <w:rsid w:val="4368477B"/>
    <w:rsid w:val="439121B5"/>
    <w:rsid w:val="43C95D41"/>
    <w:rsid w:val="44084556"/>
    <w:rsid w:val="455B5C86"/>
    <w:rsid w:val="45BA0656"/>
    <w:rsid w:val="45DC5CB4"/>
    <w:rsid w:val="465F0CB5"/>
    <w:rsid w:val="46A704E0"/>
    <w:rsid w:val="473232CF"/>
    <w:rsid w:val="4738737E"/>
    <w:rsid w:val="4805342C"/>
    <w:rsid w:val="48230C74"/>
    <w:rsid w:val="489A6FF3"/>
    <w:rsid w:val="49007544"/>
    <w:rsid w:val="492D1ADD"/>
    <w:rsid w:val="49577EA5"/>
    <w:rsid w:val="4A4C47F2"/>
    <w:rsid w:val="4A8F7F6C"/>
    <w:rsid w:val="4AF4530D"/>
    <w:rsid w:val="4BEA027D"/>
    <w:rsid w:val="4C6A52F3"/>
    <w:rsid w:val="4CDF25AC"/>
    <w:rsid w:val="4CE26CAC"/>
    <w:rsid w:val="4D1F6494"/>
    <w:rsid w:val="4D873CBF"/>
    <w:rsid w:val="4E2F54D7"/>
    <w:rsid w:val="4E5B1B12"/>
    <w:rsid w:val="4F3F7D48"/>
    <w:rsid w:val="505E5E16"/>
    <w:rsid w:val="511E2554"/>
    <w:rsid w:val="51461881"/>
    <w:rsid w:val="519A42A1"/>
    <w:rsid w:val="51A26F77"/>
    <w:rsid w:val="521A5BD8"/>
    <w:rsid w:val="52D15D94"/>
    <w:rsid w:val="53971144"/>
    <w:rsid w:val="54377B7E"/>
    <w:rsid w:val="54585977"/>
    <w:rsid w:val="55290286"/>
    <w:rsid w:val="55342CF9"/>
    <w:rsid w:val="55B83EB6"/>
    <w:rsid w:val="55C63809"/>
    <w:rsid w:val="56803FDE"/>
    <w:rsid w:val="5704698A"/>
    <w:rsid w:val="576C413D"/>
    <w:rsid w:val="58B531C8"/>
    <w:rsid w:val="58DF3641"/>
    <w:rsid w:val="595B05F9"/>
    <w:rsid w:val="599124C8"/>
    <w:rsid w:val="5A624450"/>
    <w:rsid w:val="5AF25279"/>
    <w:rsid w:val="5C0673B6"/>
    <w:rsid w:val="5C787908"/>
    <w:rsid w:val="5D5005F0"/>
    <w:rsid w:val="5D63765C"/>
    <w:rsid w:val="5E1125C7"/>
    <w:rsid w:val="5E4931EB"/>
    <w:rsid w:val="5E6B4E33"/>
    <w:rsid w:val="5EC46926"/>
    <w:rsid w:val="5F3F6F95"/>
    <w:rsid w:val="5F807803"/>
    <w:rsid w:val="600460A7"/>
    <w:rsid w:val="60C339F9"/>
    <w:rsid w:val="60DC0896"/>
    <w:rsid w:val="62E66A57"/>
    <w:rsid w:val="630806AE"/>
    <w:rsid w:val="633764A0"/>
    <w:rsid w:val="635C5263"/>
    <w:rsid w:val="63A27D8F"/>
    <w:rsid w:val="63A82FD6"/>
    <w:rsid w:val="63F16B78"/>
    <w:rsid w:val="641F7FC7"/>
    <w:rsid w:val="64827902"/>
    <w:rsid w:val="657E252A"/>
    <w:rsid w:val="65CF4611"/>
    <w:rsid w:val="65D744FE"/>
    <w:rsid w:val="66154CA0"/>
    <w:rsid w:val="66A9202B"/>
    <w:rsid w:val="66C718CE"/>
    <w:rsid w:val="66F44096"/>
    <w:rsid w:val="67BB43B1"/>
    <w:rsid w:val="68034C36"/>
    <w:rsid w:val="6896326E"/>
    <w:rsid w:val="69000DD5"/>
    <w:rsid w:val="6A4D56D1"/>
    <w:rsid w:val="6BF44EAF"/>
    <w:rsid w:val="6CAE009A"/>
    <w:rsid w:val="6EE50A26"/>
    <w:rsid w:val="70B43D96"/>
    <w:rsid w:val="70E81236"/>
    <w:rsid w:val="70EC5BFA"/>
    <w:rsid w:val="723A7E32"/>
    <w:rsid w:val="72E83454"/>
    <w:rsid w:val="73C97191"/>
    <w:rsid w:val="742324DB"/>
    <w:rsid w:val="74493122"/>
    <w:rsid w:val="746E72C2"/>
    <w:rsid w:val="74D6010E"/>
    <w:rsid w:val="74FD34A5"/>
    <w:rsid w:val="75024690"/>
    <w:rsid w:val="754247B0"/>
    <w:rsid w:val="75BE3D08"/>
    <w:rsid w:val="761E764F"/>
    <w:rsid w:val="762534EC"/>
    <w:rsid w:val="76967C6D"/>
    <w:rsid w:val="77563182"/>
    <w:rsid w:val="779B7858"/>
    <w:rsid w:val="77B114C5"/>
    <w:rsid w:val="78206C22"/>
    <w:rsid w:val="788009DB"/>
    <w:rsid w:val="78E248D1"/>
    <w:rsid w:val="79E14494"/>
    <w:rsid w:val="79E37CE2"/>
    <w:rsid w:val="7AC266D4"/>
    <w:rsid w:val="7B2C3F34"/>
    <w:rsid w:val="7B9A6EEF"/>
    <w:rsid w:val="7BD13760"/>
    <w:rsid w:val="7BD46210"/>
    <w:rsid w:val="7C153F9A"/>
    <w:rsid w:val="7DFE298B"/>
    <w:rsid w:val="7EA66C06"/>
    <w:rsid w:val="7EFB139B"/>
    <w:rsid w:val="7F0E7EBC"/>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35D9E8B"/>
  <w15:docId w15:val="{9BC2C65D-63D5-452C-8594-5BA335DF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5">
    <w:name w:val="annotation text"/>
    <w:basedOn w:val="a"/>
    <w:link w:val="a6"/>
    <w:qFormat/>
    <w:rPr>
      <w:lang w:eastAsia="zh-CN"/>
    </w:rPr>
  </w:style>
  <w:style w:type="paragraph" w:styleId="a7">
    <w:name w:val="Body Text"/>
    <w:basedOn w:val="a"/>
    <w:link w:val="a8"/>
    <w:qFormat/>
    <w:rPr>
      <w:rFonts w:ascii="Times" w:hAnsi="Times"/>
    </w:rPr>
  </w:style>
  <w:style w:type="paragraph" w:styleId="a9">
    <w:name w:val="Balloon Text"/>
    <w:basedOn w:val="a"/>
    <w:link w:val="aa"/>
    <w:uiPriority w:val="99"/>
    <w:semiHidden/>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basedOn w:val="a"/>
    <w:link w:val="ae"/>
    <w:uiPriority w:val="99"/>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f">
    <w:name w:val="Normal (Web)"/>
    <w:basedOn w:val="a"/>
    <w:uiPriority w:val="99"/>
    <w:unhideWhenUsed/>
    <w:qFormat/>
    <w:pPr>
      <w:spacing w:before="100" w:beforeAutospacing="1" w:after="100" w:afterAutospacing="1"/>
    </w:pPr>
  </w:style>
  <w:style w:type="paragraph" w:styleId="af0">
    <w:name w:val="annotation subject"/>
    <w:basedOn w:val="a5"/>
    <w:next w:val="a5"/>
    <w:link w:val="af1"/>
    <w:uiPriority w:val="99"/>
    <w:semiHidden/>
    <w:unhideWhenUsed/>
    <w:qFormat/>
    <w:rPr>
      <w:b/>
      <w:bCs/>
      <w:lang w:eastAsia="en-U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Pr>
      <w:i/>
      <w:iCs/>
    </w:rPr>
  </w:style>
  <w:style w:type="character" w:styleId="af4">
    <w:name w:val="annotation reference"/>
    <w:qFormat/>
    <w:rPr>
      <w:sz w:val="16"/>
      <w:szCs w:val="16"/>
    </w:rPr>
  </w:style>
  <w:style w:type="character" w:customStyle="1" w:styleId="ae">
    <w:name w:val="页眉 字符"/>
    <w:basedOn w:val="a0"/>
    <w:link w:val="ad"/>
    <w:uiPriority w:val="99"/>
    <w:qFormat/>
  </w:style>
  <w:style w:type="character" w:customStyle="1" w:styleId="ac">
    <w:name w:val="页脚 字符"/>
    <w:basedOn w:val="a0"/>
    <w:link w:val="ab"/>
    <w:uiPriority w:val="99"/>
    <w:qFormat/>
  </w:style>
  <w:style w:type="paragraph" w:styleId="af5">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8">
    <w:name w:val="正文文本 字符"/>
    <w:basedOn w:val="a0"/>
    <w:link w:val="a7"/>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a">
    <w:name w:val="批注框文本 字符"/>
    <w:basedOn w:val="a0"/>
    <w:link w:val="a9"/>
    <w:uiPriority w:val="99"/>
    <w:semiHidden/>
    <w:qFormat/>
    <w:rPr>
      <w:rFonts w:ascii="Microsoft YaHei UI" w:eastAsia="Microsoft YaHei UI"/>
      <w:sz w:val="18"/>
      <w:szCs w:val="18"/>
    </w:rPr>
  </w:style>
  <w:style w:type="character" w:customStyle="1" w:styleId="af6">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6">
    <w:name w:val="批注文字 字符"/>
    <w:basedOn w:val="a0"/>
    <w:link w:val="a5"/>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7"/>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1">
    <w:name w:val="批注主题 字符"/>
    <w:basedOn w:val="a6"/>
    <w:link w:val="af0"/>
    <w:uiPriority w:val="99"/>
    <w:semiHidden/>
    <w:qFormat/>
    <w:rPr>
      <w:rFonts w:ascii="Times New Roman" w:eastAsia="宋体" w:hAnsi="Times New Roman" w:cs="Times New Roman"/>
      <w:b/>
      <w:bCs/>
      <w:kern w:val="0"/>
      <w:sz w:val="20"/>
      <w:szCs w:val="20"/>
      <w:lang w:val="en-GB" w:eastAsia="en-US"/>
    </w:rPr>
  </w:style>
  <w:style w:type="paragraph" w:customStyle="1" w:styleId="af7">
    <w:name w:val="正文内容"/>
    <w:basedOn w:val="a"/>
    <w:link w:val="af8"/>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8">
    <w:name w:val="正文内容 字符"/>
    <w:link w:val="af7"/>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hAnsi="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7"/>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hAnsi="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paragraph" w:customStyle="1" w:styleId="B1">
    <w:name w:val="B1"/>
    <w:basedOn w:val="af9"/>
    <w:link w:val="B1Char1"/>
    <w:qFormat/>
    <w:rsid w:val="0052229A"/>
    <w:pPr>
      <w:overflowPunct/>
      <w:autoSpaceDE/>
      <w:autoSpaceDN/>
      <w:adjustRightInd/>
      <w:spacing w:after="180"/>
      <w:ind w:left="568" w:firstLineChars="0" w:hanging="284"/>
      <w:textAlignment w:val="auto"/>
    </w:pPr>
    <w:rPr>
      <w:rFonts w:eastAsia="Times New Roman"/>
    </w:rPr>
  </w:style>
  <w:style w:type="character" w:customStyle="1" w:styleId="B1Char1">
    <w:name w:val="B1 Char1"/>
    <w:link w:val="B1"/>
    <w:qFormat/>
    <w:rsid w:val="0052229A"/>
    <w:rPr>
      <w:rFonts w:ascii="Times New Roman" w:eastAsia="Times New Roman" w:hAnsi="Times New Roman"/>
      <w:lang w:val="en-GB" w:eastAsia="en-US"/>
    </w:rPr>
  </w:style>
  <w:style w:type="paragraph" w:styleId="af9">
    <w:name w:val="List"/>
    <w:basedOn w:val="a"/>
    <w:uiPriority w:val="99"/>
    <w:semiHidden/>
    <w:unhideWhenUsed/>
    <w:rsid w:val="0052229A"/>
    <w:pPr>
      <w:ind w:left="200" w:hangingChars="200" w:hanging="200"/>
      <w:contextualSpacing/>
    </w:p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locked/>
    <w:rsid w:val="008B4FDC"/>
    <w:rPr>
      <w:rFonts w:asciiTheme="majorHAnsi" w:eastAsia="黑体" w:hAnsiTheme="majorHAnsi" w:cstheme="majorBidi"/>
      <w:kern w:val="2"/>
    </w:rPr>
  </w:style>
  <w:style w:type="paragraph" w:customStyle="1" w:styleId="Agreement">
    <w:name w:val="Agreement"/>
    <w:basedOn w:val="a"/>
    <w:next w:val="a"/>
    <w:uiPriority w:val="99"/>
    <w:qFormat/>
    <w:rsid w:val="009A04B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22"/>
    <w:link w:val="B2Char"/>
    <w:rsid w:val="00371190"/>
    <w:pPr>
      <w:spacing w:after="180"/>
      <w:ind w:leftChars="0" w:left="851" w:firstLineChars="0" w:hanging="284"/>
      <w:contextualSpacing w:val="0"/>
    </w:pPr>
    <w:rPr>
      <w:rFonts w:eastAsia="Times New Roman"/>
      <w:lang w:eastAsia="en-GB"/>
    </w:rPr>
  </w:style>
  <w:style w:type="paragraph" w:customStyle="1" w:styleId="B3">
    <w:name w:val="B3"/>
    <w:basedOn w:val="31"/>
    <w:link w:val="B3Char"/>
    <w:qFormat/>
    <w:rsid w:val="00371190"/>
    <w:pPr>
      <w:spacing w:after="180"/>
      <w:ind w:leftChars="0" w:left="1135" w:firstLineChars="0" w:hanging="284"/>
      <w:contextualSpacing w:val="0"/>
    </w:pPr>
    <w:rPr>
      <w:rFonts w:eastAsia="Times New Roman"/>
      <w:lang w:eastAsia="en-GB"/>
    </w:rPr>
  </w:style>
  <w:style w:type="paragraph" w:customStyle="1" w:styleId="textintend2">
    <w:name w:val="text intend 2"/>
    <w:basedOn w:val="a"/>
    <w:rsid w:val="00371190"/>
    <w:pPr>
      <w:numPr>
        <w:numId w:val="20"/>
      </w:numPr>
      <w:jc w:val="both"/>
    </w:pPr>
    <w:rPr>
      <w:rFonts w:eastAsia="MS Mincho"/>
      <w:sz w:val="24"/>
      <w:lang w:eastAsia="en-GB"/>
    </w:rPr>
  </w:style>
  <w:style w:type="character" w:customStyle="1" w:styleId="B3Char">
    <w:name w:val="B3 Char"/>
    <w:link w:val="B3"/>
    <w:qFormat/>
    <w:rsid w:val="00371190"/>
    <w:rPr>
      <w:rFonts w:ascii="Times New Roman" w:eastAsia="Times New Roman" w:hAnsi="Times New Roman"/>
      <w:lang w:val="en-GB" w:eastAsia="en-GB"/>
    </w:rPr>
  </w:style>
  <w:style w:type="character" w:customStyle="1" w:styleId="B2Char">
    <w:name w:val="B2 Char"/>
    <w:link w:val="B2"/>
    <w:locked/>
    <w:rsid w:val="00371190"/>
    <w:rPr>
      <w:rFonts w:ascii="Times New Roman" w:eastAsia="Times New Roman" w:hAnsi="Times New Roman"/>
      <w:lang w:val="en-GB" w:eastAsia="en-GB"/>
    </w:rPr>
  </w:style>
  <w:style w:type="paragraph" w:styleId="22">
    <w:name w:val="List 2"/>
    <w:basedOn w:val="a"/>
    <w:uiPriority w:val="99"/>
    <w:semiHidden/>
    <w:unhideWhenUsed/>
    <w:rsid w:val="00371190"/>
    <w:pPr>
      <w:ind w:leftChars="200" w:left="100" w:hangingChars="200" w:hanging="200"/>
      <w:contextualSpacing/>
    </w:pPr>
  </w:style>
  <w:style w:type="paragraph" w:styleId="31">
    <w:name w:val="List 3"/>
    <w:basedOn w:val="a"/>
    <w:uiPriority w:val="99"/>
    <w:semiHidden/>
    <w:unhideWhenUsed/>
    <w:rsid w:val="00371190"/>
    <w:pPr>
      <w:ind w:leftChars="400" w:left="100" w:hangingChars="200" w:hanging="200"/>
      <w:contextualSpacing/>
    </w:pPr>
  </w:style>
  <w:style w:type="paragraph" w:customStyle="1" w:styleId="textintend1">
    <w:name w:val="text intend 1"/>
    <w:basedOn w:val="a"/>
    <w:rsid w:val="00371190"/>
    <w:pPr>
      <w:numPr>
        <w:numId w:val="21"/>
      </w:numPr>
      <w:jc w:val="both"/>
    </w:pPr>
    <w:rPr>
      <w:rFonts w:eastAsia="MS Mincho"/>
      <w:sz w:val="24"/>
      <w:lang w:eastAsia="en-GB"/>
    </w:rPr>
  </w:style>
  <w:style w:type="paragraph" w:customStyle="1" w:styleId="TAH">
    <w:name w:val="TAH"/>
    <w:basedOn w:val="TAC"/>
    <w:link w:val="TAHCar"/>
    <w:rsid w:val="00E557A4"/>
    <w:pPr>
      <w:overflowPunct/>
      <w:autoSpaceDE/>
      <w:autoSpaceDN/>
      <w:adjustRightInd/>
      <w:textAlignment w:val="auto"/>
    </w:pPr>
    <w:rPr>
      <w:rFonts w:eastAsiaTheme="minorEastAsia"/>
      <w:b/>
      <w:lang w:eastAsia="en-US"/>
    </w:rPr>
  </w:style>
  <w:style w:type="character" w:customStyle="1" w:styleId="TAHCar">
    <w:name w:val="TAH Car"/>
    <w:link w:val="TAH"/>
    <w:rsid w:val="00E557A4"/>
    <w:rPr>
      <w:rFonts w:ascii="Arial" w:eastAsiaTheme="minorEastAsia" w:hAnsi="Arial"/>
      <w:b/>
      <w:sz w:val="18"/>
      <w:lang w:val="en-GB" w:eastAsia="en-US"/>
    </w:rPr>
  </w:style>
  <w:style w:type="table" w:customStyle="1" w:styleId="TableGrid4">
    <w:name w:val="TableGrid4"/>
    <w:basedOn w:val="a1"/>
    <w:next w:val="af2"/>
    <w:uiPriority w:val="39"/>
    <w:qFormat/>
    <w:rsid w:val="00C05720"/>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f2"/>
    <w:uiPriority w:val="59"/>
    <w:rsid w:val="006B5E7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5270">
      <w:bodyDiv w:val="1"/>
      <w:marLeft w:val="0"/>
      <w:marRight w:val="0"/>
      <w:marTop w:val="0"/>
      <w:marBottom w:val="0"/>
      <w:divBdr>
        <w:top w:val="none" w:sz="0" w:space="0" w:color="auto"/>
        <w:left w:val="none" w:sz="0" w:space="0" w:color="auto"/>
        <w:bottom w:val="none" w:sz="0" w:space="0" w:color="auto"/>
        <w:right w:val="none" w:sz="0" w:space="0" w:color="auto"/>
      </w:divBdr>
    </w:div>
    <w:div w:id="75442254">
      <w:bodyDiv w:val="1"/>
      <w:marLeft w:val="0"/>
      <w:marRight w:val="0"/>
      <w:marTop w:val="0"/>
      <w:marBottom w:val="0"/>
      <w:divBdr>
        <w:top w:val="none" w:sz="0" w:space="0" w:color="auto"/>
        <w:left w:val="none" w:sz="0" w:space="0" w:color="auto"/>
        <w:bottom w:val="none" w:sz="0" w:space="0" w:color="auto"/>
        <w:right w:val="none" w:sz="0" w:space="0" w:color="auto"/>
      </w:divBdr>
    </w:div>
    <w:div w:id="248538112">
      <w:bodyDiv w:val="1"/>
      <w:marLeft w:val="0"/>
      <w:marRight w:val="0"/>
      <w:marTop w:val="0"/>
      <w:marBottom w:val="0"/>
      <w:divBdr>
        <w:top w:val="none" w:sz="0" w:space="0" w:color="auto"/>
        <w:left w:val="none" w:sz="0" w:space="0" w:color="auto"/>
        <w:bottom w:val="none" w:sz="0" w:space="0" w:color="auto"/>
        <w:right w:val="none" w:sz="0" w:space="0" w:color="auto"/>
      </w:divBdr>
    </w:div>
    <w:div w:id="324016716">
      <w:bodyDiv w:val="1"/>
      <w:marLeft w:val="0"/>
      <w:marRight w:val="0"/>
      <w:marTop w:val="0"/>
      <w:marBottom w:val="0"/>
      <w:divBdr>
        <w:top w:val="none" w:sz="0" w:space="0" w:color="auto"/>
        <w:left w:val="none" w:sz="0" w:space="0" w:color="auto"/>
        <w:bottom w:val="none" w:sz="0" w:space="0" w:color="auto"/>
        <w:right w:val="none" w:sz="0" w:space="0" w:color="auto"/>
      </w:divBdr>
    </w:div>
    <w:div w:id="455105674">
      <w:bodyDiv w:val="1"/>
      <w:marLeft w:val="0"/>
      <w:marRight w:val="0"/>
      <w:marTop w:val="0"/>
      <w:marBottom w:val="0"/>
      <w:divBdr>
        <w:top w:val="none" w:sz="0" w:space="0" w:color="auto"/>
        <w:left w:val="none" w:sz="0" w:space="0" w:color="auto"/>
        <w:bottom w:val="none" w:sz="0" w:space="0" w:color="auto"/>
        <w:right w:val="none" w:sz="0" w:space="0" w:color="auto"/>
      </w:divBdr>
    </w:div>
    <w:div w:id="455567580">
      <w:bodyDiv w:val="1"/>
      <w:marLeft w:val="0"/>
      <w:marRight w:val="0"/>
      <w:marTop w:val="0"/>
      <w:marBottom w:val="0"/>
      <w:divBdr>
        <w:top w:val="none" w:sz="0" w:space="0" w:color="auto"/>
        <w:left w:val="none" w:sz="0" w:space="0" w:color="auto"/>
        <w:bottom w:val="none" w:sz="0" w:space="0" w:color="auto"/>
        <w:right w:val="none" w:sz="0" w:space="0" w:color="auto"/>
      </w:divBdr>
      <w:divsChild>
        <w:div w:id="1218858339">
          <w:marLeft w:val="0"/>
          <w:marRight w:val="0"/>
          <w:marTop w:val="0"/>
          <w:marBottom w:val="0"/>
          <w:divBdr>
            <w:top w:val="single" w:sz="2" w:space="0" w:color="auto"/>
            <w:left w:val="single" w:sz="2" w:space="0" w:color="auto"/>
            <w:bottom w:val="single" w:sz="2" w:space="0" w:color="auto"/>
            <w:right w:val="single" w:sz="2" w:space="0" w:color="auto"/>
          </w:divBdr>
        </w:div>
        <w:div w:id="1070539339">
          <w:marLeft w:val="0"/>
          <w:marRight w:val="0"/>
          <w:marTop w:val="0"/>
          <w:marBottom w:val="0"/>
          <w:divBdr>
            <w:top w:val="single" w:sz="2" w:space="0" w:color="auto"/>
            <w:left w:val="single" w:sz="2" w:space="0" w:color="auto"/>
            <w:bottom w:val="single" w:sz="2" w:space="0" w:color="auto"/>
            <w:right w:val="single" w:sz="2" w:space="0" w:color="auto"/>
          </w:divBdr>
        </w:div>
        <w:div w:id="495614699">
          <w:marLeft w:val="0"/>
          <w:marRight w:val="0"/>
          <w:marTop w:val="0"/>
          <w:marBottom w:val="0"/>
          <w:divBdr>
            <w:top w:val="single" w:sz="2" w:space="0" w:color="auto"/>
            <w:left w:val="single" w:sz="2" w:space="0" w:color="auto"/>
            <w:bottom w:val="single" w:sz="2" w:space="0" w:color="auto"/>
            <w:right w:val="single" w:sz="2" w:space="0" w:color="auto"/>
          </w:divBdr>
        </w:div>
        <w:div w:id="832572410">
          <w:marLeft w:val="0"/>
          <w:marRight w:val="0"/>
          <w:marTop w:val="0"/>
          <w:marBottom w:val="0"/>
          <w:divBdr>
            <w:top w:val="single" w:sz="2" w:space="0" w:color="auto"/>
            <w:left w:val="single" w:sz="2" w:space="0" w:color="auto"/>
            <w:bottom w:val="single" w:sz="2" w:space="0" w:color="auto"/>
            <w:right w:val="single" w:sz="2" w:space="0" w:color="auto"/>
          </w:divBdr>
        </w:div>
        <w:div w:id="1943341219">
          <w:marLeft w:val="0"/>
          <w:marRight w:val="0"/>
          <w:marTop w:val="0"/>
          <w:marBottom w:val="0"/>
          <w:divBdr>
            <w:top w:val="single" w:sz="2" w:space="0" w:color="auto"/>
            <w:left w:val="single" w:sz="2" w:space="0" w:color="auto"/>
            <w:bottom w:val="single" w:sz="2" w:space="0" w:color="auto"/>
            <w:right w:val="single" w:sz="2" w:space="0" w:color="auto"/>
          </w:divBdr>
        </w:div>
        <w:div w:id="1319268379">
          <w:marLeft w:val="0"/>
          <w:marRight w:val="0"/>
          <w:marTop w:val="0"/>
          <w:marBottom w:val="0"/>
          <w:divBdr>
            <w:top w:val="single" w:sz="2" w:space="0" w:color="auto"/>
            <w:left w:val="single" w:sz="2" w:space="0" w:color="auto"/>
            <w:bottom w:val="single" w:sz="2" w:space="0" w:color="auto"/>
            <w:right w:val="single" w:sz="2" w:space="0" w:color="auto"/>
          </w:divBdr>
        </w:div>
        <w:div w:id="1878004931">
          <w:marLeft w:val="0"/>
          <w:marRight w:val="0"/>
          <w:marTop w:val="0"/>
          <w:marBottom w:val="0"/>
          <w:divBdr>
            <w:top w:val="single" w:sz="2" w:space="0" w:color="auto"/>
            <w:left w:val="single" w:sz="2" w:space="0" w:color="auto"/>
            <w:bottom w:val="single" w:sz="2" w:space="0" w:color="auto"/>
            <w:right w:val="single" w:sz="2" w:space="0" w:color="auto"/>
          </w:divBdr>
        </w:div>
      </w:divsChild>
    </w:div>
    <w:div w:id="673873327">
      <w:bodyDiv w:val="1"/>
      <w:marLeft w:val="0"/>
      <w:marRight w:val="0"/>
      <w:marTop w:val="0"/>
      <w:marBottom w:val="0"/>
      <w:divBdr>
        <w:top w:val="none" w:sz="0" w:space="0" w:color="auto"/>
        <w:left w:val="none" w:sz="0" w:space="0" w:color="auto"/>
        <w:bottom w:val="none" w:sz="0" w:space="0" w:color="auto"/>
        <w:right w:val="none" w:sz="0" w:space="0" w:color="auto"/>
      </w:divBdr>
    </w:div>
    <w:div w:id="824470473">
      <w:bodyDiv w:val="1"/>
      <w:marLeft w:val="0"/>
      <w:marRight w:val="0"/>
      <w:marTop w:val="0"/>
      <w:marBottom w:val="0"/>
      <w:divBdr>
        <w:top w:val="none" w:sz="0" w:space="0" w:color="auto"/>
        <w:left w:val="none" w:sz="0" w:space="0" w:color="auto"/>
        <w:bottom w:val="none" w:sz="0" w:space="0" w:color="auto"/>
        <w:right w:val="none" w:sz="0" w:space="0" w:color="auto"/>
      </w:divBdr>
    </w:div>
    <w:div w:id="899289796">
      <w:bodyDiv w:val="1"/>
      <w:marLeft w:val="0"/>
      <w:marRight w:val="0"/>
      <w:marTop w:val="0"/>
      <w:marBottom w:val="0"/>
      <w:divBdr>
        <w:top w:val="none" w:sz="0" w:space="0" w:color="auto"/>
        <w:left w:val="none" w:sz="0" w:space="0" w:color="auto"/>
        <w:bottom w:val="none" w:sz="0" w:space="0" w:color="auto"/>
        <w:right w:val="none" w:sz="0" w:space="0" w:color="auto"/>
      </w:divBdr>
    </w:div>
    <w:div w:id="924651378">
      <w:bodyDiv w:val="1"/>
      <w:marLeft w:val="0"/>
      <w:marRight w:val="0"/>
      <w:marTop w:val="0"/>
      <w:marBottom w:val="0"/>
      <w:divBdr>
        <w:top w:val="none" w:sz="0" w:space="0" w:color="auto"/>
        <w:left w:val="none" w:sz="0" w:space="0" w:color="auto"/>
        <w:bottom w:val="none" w:sz="0" w:space="0" w:color="auto"/>
        <w:right w:val="none" w:sz="0" w:space="0" w:color="auto"/>
      </w:divBdr>
    </w:div>
    <w:div w:id="945884635">
      <w:bodyDiv w:val="1"/>
      <w:marLeft w:val="0"/>
      <w:marRight w:val="0"/>
      <w:marTop w:val="0"/>
      <w:marBottom w:val="0"/>
      <w:divBdr>
        <w:top w:val="none" w:sz="0" w:space="0" w:color="auto"/>
        <w:left w:val="none" w:sz="0" w:space="0" w:color="auto"/>
        <w:bottom w:val="none" w:sz="0" w:space="0" w:color="auto"/>
        <w:right w:val="none" w:sz="0" w:space="0" w:color="auto"/>
      </w:divBdr>
      <w:divsChild>
        <w:div w:id="1841968701">
          <w:marLeft w:val="0"/>
          <w:marRight w:val="0"/>
          <w:marTop w:val="0"/>
          <w:marBottom w:val="0"/>
          <w:divBdr>
            <w:top w:val="single" w:sz="2" w:space="0" w:color="auto"/>
            <w:left w:val="single" w:sz="2" w:space="0" w:color="auto"/>
            <w:bottom w:val="single" w:sz="2" w:space="0" w:color="auto"/>
            <w:right w:val="single" w:sz="2" w:space="0" w:color="auto"/>
          </w:divBdr>
        </w:div>
        <w:div w:id="292755381">
          <w:marLeft w:val="0"/>
          <w:marRight w:val="0"/>
          <w:marTop w:val="0"/>
          <w:marBottom w:val="0"/>
          <w:divBdr>
            <w:top w:val="single" w:sz="2" w:space="0" w:color="auto"/>
            <w:left w:val="single" w:sz="2" w:space="0" w:color="auto"/>
            <w:bottom w:val="single" w:sz="2" w:space="0" w:color="auto"/>
            <w:right w:val="single" w:sz="2" w:space="0" w:color="auto"/>
          </w:divBdr>
        </w:div>
        <w:div w:id="49038812">
          <w:marLeft w:val="0"/>
          <w:marRight w:val="0"/>
          <w:marTop w:val="0"/>
          <w:marBottom w:val="0"/>
          <w:divBdr>
            <w:top w:val="single" w:sz="2" w:space="0" w:color="auto"/>
            <w:left w:val="single" w:sz="2" w:space="0" w:color="auto"/>
            <w:bottom w:val="single" w:sz="2" w:space="0" w:color="auto"/>
            <w:right w:val="single" w:sz="2" w:space="0" w:color="auto"/>
          </w:divBdr>
        </w:div>
        <w:div w:id="581647352">
          <w:marLeft w:val="0"/>
          <w:marRight w:val="0"/>
          <w:marTop w:val="0"/>
          <w:marBottom w:val="0"/>
          <w:divBdr>
            <w:top w:val="single" w:sz="2" w:space="0" w:color="auto"/>
            <w:left w:val="single" w:sz="2" w:space="0" w:color="auto"/>
            <w:bottom w:val="single" w:sz="2" w:space="0" w:color="auto"/>
            <w:right w:val="single" w:sz="2" w:space="0" w:color="auto"/>
          </w:divBdr>
        </w:div>
        <w:div w:id="835997410">
          <w:marLeft w:val="0"/>
          <w:marRight w:val="0"/>
          <w:marTop w:val="0"/>
          <w:marBottom w:val="0"/>
          <w:divBdr>
            <w:top w:val="single" w:sz="2" w:space="0" w:color="auto"/>
            <w:left w:val="single" w:sz="2" w:space="0" w:color="auto"/>
            <w:bottom w:val="single" w:sz="2" w:space="0" w:color="auto"/>
            <w:right w:val="single" w:sz="2" w:space="0" w:color="auto"/>
          </w:divBdr>
        </w:div>
        <w:div w:id="1316107422">
          <w:marLeft w:val="0"/>
          <w:marRight w:val="0"/>
          <w:marTop w:val="0"/>
          <w:marBottom w:val="0"/>
          <w:divBdr>
            <w:top w:val="single" w:sz="2" w:space="0" w:color="auto"/>
            <w:left w:val="single" w:sz="2" w:space="0" w:color="auto"/>
            <w:bottom w:val="single" w:sz="2" w:space="0" w:color="auto"/>
            <w:right w:val="single" w:sz="2" w:space="0" w:color="auto"/>
          </w:divBdr>
        </w:div>
        <w:div w:id="788551874">
          <w:marLeft w:val="0"/>
          <w:marRight w:val="0"/>
          <w:marTop w:val="0"/>
          <w:marBottom w:val="0"/>
          <w:divBdr>
            <w:top w:val="single" w:sz="2" w:space="0" w:color="auto"/>
            <w:left w:val="single" w:sz="2" w:space="0" w:color="auto"/>
            <w:bottom w:val="single" w:sz="2" w:space="0" w:color="auto"/>
            <w:right w:val="single" w:sz="2" w:space="0" w:color="auto"/>
          </w:divBdr>
        </w:div>
      </w:divsChild>
    </w:div>
    <w:div w:id="975792431">
      <w:bodyDiv w:val="1"/>
      <w:marLeft w:val="0"/>
      <w:marRight w:val="0"/>
      <w:marTop w:val="0"/>
      <w:marBottom w:val="0"/>
      <w:divBdr>
        <w:top w:val="none" w:sz="0" w:space="0" w:color="auto"/>
        <w:left w:val="none" w:sz="0" w:space="0" w:color="auto"/>
        <w:bottom w:val="none" w:sz="0" w:space="0" w:color="auto"/>
        <w:right w:val="none" w:sz="0" w:space="0" w:color="auto"/>
      </w:divBdr>
    </w:div>
    <w:div w:id="990600135">
      <w:bodyDiv w:val="1"/>
      <w:marLeft w:val="0"/>
      <w:marRight w:val="0"/>
      <w:marTop w:val="0"/>
      <w:marBottom w:val="0"/>
      <w:divBdr>
        <w:top w:val="none" w:sz="0" w:space="0" w:color="auto"/>
        <w:left w:val="none" w:sz="0" w:space="0" w:color="auto"/>
        <w:bottom w:val="none" w:sz="0" w:space="0" w:color="auto"/>
        <w:right w:val="none" w:sz="0" w:space="0" w:color="auto"/>
      </w:divBdr>
    </w:div>
    <w:div w:id="1002783395">
      <w:bodyDiv w:val="1"/>
      <w:marLeft w:val="0"/>
      <w:marRight w:val="0"/>
      <w:marTop w:val="0"/>
      <w:marBottom w:val="0"/>
      <w:divBdr>
        <w:top w:val="none" w:sz="0" w:space="0" w:color="auto"/>
        <w:left w:val="none" w:sz="0" w:space="0" w:color="auto"/>
        <w:bottom w:val="none" w:sz="0" w:space="0" w:color="auto"/>
        <w:right w:val="none" w:sz="0" w:space="0" w:color="auto"/>
      </w:divBdr>
    </w:div>
    <w:div w:id="1128667001">
      <w:bodyDiv w:val="1"/>
      <w:marLeft w:val="0"/>
      <w:marRight w:val="0"/>
      <w:marTop w:val="0"/>
      <w:marBottom w:val="0"/>
      <w:divBdr>
        <w:top w:val="none" w:sz="0" w:space="0" w:color="auto"/>
        <w:left w:val="none" w:sz="0" w:space="0" w:color="auto"/>
        <w:bottom w:val="none" w:sz="0" w:space="0" w:color="auto"/>
        <w:right w:val="none" w:sz="0" w:space="0" w:color="auto"/>
      </w:divBdr>
      <w:divsChild>
        <w:div w:id="1407337241">
          <w:marLeft w:val="0"/>
          <w:marRight w:val="0"/>
          <w:marTop w:val="0"/>
          <w:marBottom w:val="0"/>
          <w:divBdr>
            <w:top w:val="none" w:sz="0" w:space="0" w:color="auto"/>
            <w:left w:val="none" w:sz="0" w:space="0" w:color="auto"/>
            <w:bottom w:val="none" w:sz="0" w:space="0" w:color="auto"/>
            <w:right w:val="none" w:sz="0" w:space="0" w:color="auto"/>
          </w:divBdr>
        </w:div>
      </w:divsChild>
    </w:div>
    <w:div w:id="1137647603">
      <w:bodyDiv w:val="1"/>
      <w:marLeft w:val="0"/>
      <w:marRight w:val="0"/>
      <w:marTop w:val="0"/>
      <w:marBottom w:val="0"/>
      <w:divBdr>
        <w:top w:val="none" w:sz="0" w:space="0" w:color="auto"/>
        <w:left w:val="none" w:sz="0" w:space="0" w:color="auto"/>
        <w:bottom w:val="none" w:sz="0" w:space="0" w:color="auto"/>
        <w:right w:val="none" w:sz="0" w:space="0" w:color="auto"/>
      </w:divBdr>
      <w:divsChild>
        <w:div w:id="254676091">
          <w:marLeft w:val="0"/>
          <w:marRight w:val="0"/>
          <w:marTop w:val="0"/>
          <w:marBottom w:val="0"/>
          <w:divBdr>
            <w:top w:val="none" w:sz="0" w:space="0" w:color="auto"/>
            <w:left w:val="none" w:sz="0" w:space="0" w:color="auto"/>
            <w:bottom w:val="none" w:sz="0" w:space="0" w:color="auto"/>
            <w:right w:val="none" w:sz="0" w:space="0" w:color="auto"/>
          </w:divBdr>
        </w:div>
      </w:divsChild>
    </w:div>
    <w:div w:id="1155226016">
      <w:bodyDiv w:val="1"/>
      <w:marLeft w:val="0"/>
      <w:marRight w:val="0"/>
      <w:marTop w:val="0"/>
      <w:marBottom w:val="0"/>
      <w:divBdr>
        <w:top w:val="none" w:sz="0" w:space="0" w:color="auto"/>
        <w:left w:val="none" w:sz="0" w:space="0" w:color="auto"/>
        <w:bottom w:val="none" w:sz="0" w:space="0" w:color="auto"/>
        <w:right w:val="none" w:sz="0" w:space="0" w:color="auto"/>
      </w:divBdr>
    </w:div>
    <w:div w:id="1402024710">
      <w:bodyDiv w:val="1"/>
      <w:marLeft w:val="0"/>
      <w:marRight w:val="0"/>
      <w:marTop w:val="0"/>
      <w:marBottom w:val="0"/>
      <w:divBdr>
        <w:top w:val="none" w:sz="0" w:space="0" w:color="auto"/>
        <w:left w:val="none" w:sz="0" w:space="0" w:color="auto"/>
        <w:bottom w:val="none" w:sz="0" w:space="0" w:color="auto"/>
        <w:right w:val="none" w:sz="0" w:space="0" w:color="auto"/>
      </w:divBdr>
    </w:div>
    <w:div w:id="1715620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7.bin"/><Relationship Id="rId42" Type="http://schemas.openxmlformats.org/officeDocument/2006/relationships/image" Target="media/image14.wmf"/><Relationship Id="rId47" Type="http://schemas.openxmlformats.org/officeDocument/2006/relationships/oleObject" Target="embeddings/oleObject24.bin"/><Relationship Id="rId63" Type="http://schemas.openxmlformats.org/officeDocument/2006/relationships/oleObject" Target="embeddings/oleObject40.bin"/><Relationship Id="rId68" Type="http://schemas.openxmlformats.org/officeDocument/2006/relationships/oleObject" Target="embeddings/oleObject45.bin"/><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2.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38.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6.bin"/><Relationship Id="rId8" Type="http://schemas.openxmlformats.org/officeDocument/2006/relationships/endnotes" Target="endnotes.xml"/><Relationship Id="rId51" Type="http://schemas.openxmlformats.org/officeDocument/2006/relationships/oleObject" Target="embeddings/oleObject28.bin"/><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1.wmf"/><Relationship Id="rId38" Type="http://schemas.openxmlformats.org/officeDocument/2006/relationships/image" Target="media/image12.wmf"/><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oleObject" Target="embeddings/oleObject6.bin"/><Relationship Id="rId41" Type="http://schemas.openxmlformats.org/officeDocument/2006/relationships/oleObject" Target="embeddings/oleObject20.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15.wmf"/><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9.bin"/><Relationship Id="rId34" Type="http://schemas.openxmlformats.org/officeDocument/2006/relationships/oleObject" Target="embeddings/oleObject15.bin"/><Relationship Id="rId50" Type="http://schemas.openxmlformats.org/officeDocument/2006/relationships/oleObject" Target="embeddings/oleObject27.bin"/><Relationship Id="rId55" Type="http://schemas.openxmlformats.org/officeDocument/2006/relationships/oleObject" Target="embeddings/oleObject32.bin"/><Relationship Id="rId7" Type="http://schemas.openxmlformats.org/officeDocument/2006/relationships/footnotes" Target="footnotes.xml"/><Relationship Id="rId71"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3F0DB3-811C-47D3-9F81-C6A357F2D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2539</Words>
  <Characters>14474</Characters>
  <Application>Microsoft Office Word</Application>
  <DocSecurity>0</DocSecurity>
  <Lines>120</Lines>
  <Paragraphs>33</Paragraphs>
  <ScaleCrop>false</ScaleCrop>
  <Company/>
  <LinksUpToDate>false</LinksUpToDate>
  <CharactersWithSpaces>16980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乔雪梅</cp:lastModifiedBy>
  <cp:revision>4</cp:revision>
  <dcterms:created xsi:type="dcterms:W3CDTF">2025-11-07T15:16:00Z</dcterms:created>
  <dcterms:modified xsi:type="dcterms:W3CDTF">2025-11-07T15:24:00Z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2052-12.1.0.20784</vt:lpwstr>
  </property>
  <property fmtid="{D5CDD505-2E9C-101B-9397-08002B2CF9AE}" pid="10" name="ICV">
    <vt:lpwstr>9CD723706EA84425AD659B29ED66FE24_13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be8d3ef03afd11f080001bea00001bea">
    <vt:lpwstr>CWMM6NRkCB07SDKCHrQcjXr79Lk/oh4VRJ84a6/orTGO73b8WjWtJh8X40bzk9TZSJchETAEPMwL6SDkdV+jvKB6w==</vt:lpwstr>
  </property>
  <property fmtid="{D5CDD505-2E9C-101B-9397-08002B2CF9AE}" pid="14" name="CWM27f0746078bc11f08000650a0000640a">
    <vt:lpwstr>CWMEoT7JXTOww2+ldpdI13A9e5Yvhkcjj/UjoZZmqlrZqYSiJytitdiDEn4GpCLlJ04lMUExHfdzZDTnKjSfxGj3A==</vt:lpwstr>
  </property>
</Properties>
</file>